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023C" w:rsidRPr="002704A0" w:rsidRDefault="004D023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4D023C" w:rsidRPr="002704A0" w:rsidRDefault="004D023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D023C" w:rsidRPr="002704A0" w:rsidRDefault="004D023C"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4D023C" w:rsidRPr="002704A0" w:rsidRDefault="004D023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4D023C" w:rsidRPr="002704A0" w:rsidRDefault="004D023C" w:rsidP="0080575F">
      <w:pPr>
        <w:spacing w:after="0" w:line="240" w:lineRule="auto"/>
        <w:rPr>
          <w:rFonts w:ascii="Times New Roman" w:hAnsi="Times New Roman"/>
          <w:sz w:val="28"/>
          <w:szCs w:val="28"/>
          <w:lang w:eastAsia="ru-RU"/>
        </w:rPr>
      </w:pPr>
    </w:p>
    <w:p w:rsidR="004D023C" w:rsidRPr="002704A0" w:rsidRDefault="004D023C"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D023C" w:rsidRPr="002704A0" w:rsidRDefault="004D023C"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D023C" w:rsidRDefault="004D023C" w:rsidP="0080575F">
      <w:pPr>
        <w:tabs>
          <w:tab w:val="left" w:pos="680"/>
          <w:tab w:val="left" w:pos="851"/>
          <w:tab w:val="left" w:pos="6240"/>
        </w:tabs>
        <w:spacing w:after="0" w:line="240" w:lineRule="auto"/>
        <w:rPr>
          <w:rFonts w:ascii="Times New Roman" w:hAnsi="Times New Roman"/>
          <w:bCs/>
          <w:i/>
          <w:sz w:val="28"/>
          <w:szCs w:val="28"/>
          <w:lang w:eastAsia="ru-RU"/>
        </w:rPr>
      </w:pPr>
      <w:r w:rsidRPr="002F07DF">
        <w:rPr>
          <w:rFonts w:ascii="Times New Roman" w:hAnsi="Times New Roman"/>
          <w:bCs/>
          <w:i/>
          <w:sz w:val="28"/>
          <w:szCs w:val="28"/>
          <w:lang w:eastAsia="ru-RU"/>
        </w:rPr>
        <w:t>Кафедра изобразительного искусства и народной художественной культуры</w:t>
      </w:r>
    </w:p>
    <w:p w:rsidR="004D023C" w:rsidRPr="002704A0" w:rsidRDefault="004D023C" w:rsidP="0080575F">
      <w:pPr>
        <w:tabs>
          <w:tab w:val="left" w:pos="680"/>
          <w:tab w:val="left" w:pos="851"/>
          <w:tab w:val="left" w:pos="6240"/>
        </w:tabs>
        <w:spacing w:after="0" w:line="240" w:lineRule="auto"/>
        <w:rPr>
          <w:rFonts w:ascii="Times New Roman" w:hAnsi="Times New Roman"/>
          <w:noProof/>
          <w:sz w:val="28"/>
          <w:szCs w:val="28"/>
          <w:lang w:eastAsia="ru-RU"/>
        </w:rPr>
      </w:pPr>
    </w:p>
    <w:p w:rsidR="004D023C" w:rsidRPr="002704A0" w:rsidRDefault="004D023C" w:rsidP="0080575F">
      <w:pPr>
        <w:tabs>
          <w:tab w:val="left" w:pos="680"/>
          <w:tab w:val="left" w:pos="851"/>
          <w:tab w:val="left" w:pos="6240"/>
        </w:tabs>
        <w:spacing w:after="0" w:line="240" w:lineRule="auto"/>
        <w:rPr>
          <w:rFonts w:ascii="Times New Roman" w:hAnsi="Times New Roman"/>
          <w:sz w:val="28"/>
          <w:szCs w:val="28"/>
          <w:lang w:eastAsia="ru-RU"/>
        </w:rPr>
      </w:pPr>
    </w:p>
    <w:p w:rsidR="004D023C" w:rsidRPr="002704A0" w:rsidRDefault="004D023C"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4D023C" w:rsidRPr="002704A0" w:rsidRDefault="004D023C" w:rsidP="0080575F">
      <w:pPr>
        <w:tabs>
          <w:tab w:val="left" w:pos="680"/>
          <w:tab w:val="left" w:pos="851"/>
        </w:tabs>
        <w:spacing w:after="0" w:line="240" w:lineRule="auto"/>
        <w:jc w:val="center"/>
        <w:rPr>
          <w:rFonts w:ascii="Times New Roman" w:hAnsi="Times New Roman"/>
          <w:sz w:val="28"/>
          <w:szCs w:val="28"/>
          <w:lang w:eastAsia="ru-RU"/>
        </w:rPr>
      </w:pPr>
    </w:p>
    <w:p w:rsidR="004D023C" w:rsidRPr="002704A0" w:rsidRDefault="004D023C"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 xml:space="preserve">Экономика </w:t>
      </w:r>
    </w:p>
    <w:p w:rsidR="004D023C" w:rsidRDefault="004D023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D023C" w:rsidRDefault="004D023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D023C" w:rsidRDefault="004D023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D023C" w:rsidRDefault="004D023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D023C" w:rsidRDefault="004D023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D023C" w:rsidRPr="002704A0" w:rsidRDefault="004D023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51"/>
        <w:gridCol w:w="5938"/>
      </w:tblGrid>
      <w:tr w:rsidR="004D023C" w:rsidRPr="00E763DB" w:rsidTr="00E763DB">
        <w:trPr>
          <w:trHeight w:val="409"/>
        </w:trPr>
        <w:tc>
          <w:tcPr>
            <w:tcW w:w="3751" w:type="dxa"/>
          </w:tcPr>
          <w:p w:rsidR="004D023C" w:rsidRPr="00E763DB" w:rsidRDefault="004D023C" w:rsidP="00E763DB">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E763DB">
              <w:rPr>
                <w:rFonts w:ascii="Times New Roman" w:hAnsi="Times New Roman"/>
                <w:bCs/>
                <w:i/>
                <w:sz w:val="28"/>
                <w:szCs w:val="28"/>
                <w:lang w:eastAsia="ru-RU"/>
              </w:rPr>
              <w:t>Направление подготовки</w:t>
            </w:r>
          </w:p>
        </w:tc>
        <w:tc>
          <w:tcPr>
            <w:tcW w:w="5938" w:type="dxa"/>
            <w:tcBorders>
              <w:bottom w:val="single" w:sz="4" w:space="0" w:color="auto"/>
            </w:tcBorders>
          </w:tcPr>
          <w:p w:rsidR="004D023C" w:rsidRPr="00E763DB" w:rsidRDefault="004D023C" w:rsidP="00E763DB">
            <w:pPr>
              <w:widowControl w:val="0"/>
              <w:autoSpaceDE w:val="0"/>
              <w:autoSpaceDN w:val="0"/>
              <w:adjustRightInd w:val="0"/>
              <w:spacing w:after="0" w:line="240" w:lineRule="auto"/>
              <w:rPr>
                <w:rFonts w:ascii="Times New Roman" w:hAnsi="Times New Roman"/>
                <w:bCs/>
                <w:sz w:val="28"/>
                <w:szCs w:val="28"/>
                <w:lang w:eastAsia="ru-RU"/>
              </w:rPr>
            </w:pPr>
            <w:r w:rsidRPr="00E763DB">
              <w:rPr>
                <w:rStyle w:val="FontStyle60"/>
                <w:sz w:val="28"/>
                <w:szCs w:val="28"/>
                <w:lang w:eastAsia="ru-RU"/>
              </w:rPr>
              <w:t>54.05.05</w:t>
            </w:r>
            <w:r w:rsidRPr="00E763DB">
              <w:rPr>
                <w:rStyle w:val="FontStyle149"/>
                <w:sz w:val="28"/>
                <w:szCs w:val="28"/>
                <w:lang w:eastAsia="ru-RU"/>
              </w:rPr>
              <w:t>Живопись и изящные искусства</w:t>
            </w:r>
          </w:p>
        </w:tc>
      </w:tr>
      <w:tr w:rsidR="004D023C" w:rsidRPr="00E763DB" w:rsidTr="00E763DB">
        <w:tc>
          <w:tcPr>
            <w:tcW w:w="3751" w:type="dxa"/>
          </w:tcPr>
          <w:p w:rsidR="0069027B" w:rsidRDefault="0069027B" w:rsidP="00E763DB">
            <w:pPr>
              <w:widowControl w:val="0"/>
              <w:autoSpaceDE w:val="0"/>
              <w:autoSpaceDN w:val="0"/>
              <w:adjustRightInd w:val="0"/>
              <w:spacing w:after="0" w:line="240" w:lineRule="auto"/>
              <w:rPr>
                <w:rFonts w:ascii="Times New Roman" w:hAnsi="Times New Roman"/>
                <w:i/>
                <w:sz w:val="28"/>
                <w:szCs w:val="28"/>
                <w:lang w:eastAsia="ru-RU"/>
              </w:rPr>
            </w:pPr>
          </w:p>
          <w:p w:rsidR="004D023C" w:rsidRPr="00E763DB" w:rsidRDefault="004D023C" w:rsidP="00E763DB">
            <w:pPr>
              <w:widowControl w:val="0"/>
              <w:autoSpaceDE w:val="0"/>
              <w:autoSpaceDN w:val="0"/>
              <w:adjustRightInd w:val="0"/>
              <w:spacing w:after="0" w:line="240" w:lineRule="auto"/>
              <w:rPr>
                <w:rFonts w:ascii="Times New Roman" w:hAnsi="Times New Roman"/>
                <w:i/>
                <w:sz w:val="28"/>
                <w:szCs w:val="28"/>
                <w:lang w:eastAsia="ru-RU"/>
              </w:rPr>
            </w:pPr>
            <w:r w:rsidRPr="00E763DB">
              <w:rPr>
                <w:rFonts w:ascii="Times New Roman" w:hAnsi="Times New Roman"/>
                <w:i/>
                <w:sz w:val="28"/>
                <w:szCs w:val="28"/>
                <w:lang w:eastAsia="ru-RU"/>
              </w:rPr>
              <w:t>Направленность (профиль)</w:t>
            </w:r>
          </w:p>
        </w:tc>
        <w:tc>
          <w:tcPr>
            <w:tcW w:w="5938" w:type="dxa"/>
            <w:tcBorders>
              <w:top w:val="single" w:sz="4" w:space="0" w:color="auto"/>
              <w:bottom w:val="single" w:sz="4" w:space="0" w:color="auto"/>
            </w:tcBorders>
          </w:tcPr>
          <w:p w:rsidR="0069027B" w:rsidRDefault="0069027B" w:rsidP="00E763DB">
            <w:pPr>
              <w:widowControl w:val="0"/>
              <w:autoSpaceDE w:val="0"/>
              <w:autoSpaceDN w:val="0"/>
              <w:adjustRightInd w:val="0"/>
              <w:spacing w:after="0" w:line="240" w:lineRule="auto"/>
              <w:rPr>
                <w:rFonts w:ascii="Times New Roman" w:hAnsi="Times New Roman"/>
                <w:color w:val="000000"/>
                <w:sz w:val="26"/>
                <w:szCs w:val="26"/>
                <w:lang w:eastAsia="ru-RU"/>
              </w:rPr>
            </w:pPr>
          </w:p>
          <w:p w:rsidR="004D023C" w:rsidRPr="00E763DB" w:rsidRDefault="004D023C" w:rsidP="00E763DB">
            <w:pPr>
              <w:widowControl w:val="0"/>
              <w:autoSpaceDE w:val="0"/>
              <w:autoSpaceDN w:val="0"/>
              <w:adjustRightInd w:val="0"/>
              <w:spacing w:after="0" w:line="240" w:lineRule="auto"/>
              <w:rPr>
                <w:rFonts w:ascii="Times New Roman" w:hAnsi="Times New Roman"/>
                <w:sz w:val="28"/>
                <w:szCs w:val="28"/>
                <w:lang w:eastAsia="ru-RU"/>
              </w:rPr>
            </w:pPr>
            <w:r w:rsidRPr="00E763DB">
              <w:rPr>
                <w:rFonts w:ascii="Times New Roman" w:hAnsi="Times New Roman"/>
                <w:color w:val="000000"/>
                <w:sz w:val="26"/>
                <w:szCs w:val="26"/>
                <w:lang w:eastAsia="ru-RU"/>
              </w:rPr>
              <w:t>Художник-живописец</w:t>
            </w:r>
          </w:p>
        </w:tc>
      </w:tr>
      <w:tr w:rsidR="004D023C" w:rsidRPr="00E763DB" w:rsidTr="00E763DB">
        <w:tc>
          <w:tcPr>
            <w:tcW w:w="3751" w:type="dxa"/>
          </w:tcPr>
          <w:p w:rsidR="004D023C" w:rsidRPr="00E763DB" w:rsidRDefault="004D023C" w:rsidP="00E763D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5938" w:type="dxa"/>
            <w:tcBorders>
              <w:top w:val="single" w:sz="4" w:space="0" w:color="auto"/>
            </w:tcBorders>
          </w:tcPr>
          <w:p w:rsidR="004D023C" w:rsidRPr="00E763DB" w:rsidRDefault="004D023C" w:rsidP="00E763D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4D023C" w:rsidRPr="00E763DB" w:rsidTr="00E763DB">
        <w:tc>
          <w:tcPr>
            <w:tcW w:w="3751" w:type="dxa"/>
          </w:tcPr>
          <w:p w:rsidR="004D023C" w:rsidRPr="00E763DB" w:rsidRDefault="004D023C" w:rsidP="00E763D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D023C" w:rsidRPr="00E763DB" w:rsidRDefault="004D023C" w:rsidP="00E763DB">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E763DB">
              <w:rPr>
                <w:rFonts w:ascii="Times New Roman" w:hAnsi="Times New Roman"/>
                <w:bCs/>
                <w:i/>
                <w:sz w:val="28"/>
                <w:szCs w:val="28"/>
                <w:lang w:eastAsia="ru-RU"/>
              </w:rPr>
              <w:t>Квалификация  выпускника</w:t>
            </w:r>
          </w:p>
        </w:tc>
        <w:tc>
          <w:tcPr>
            <w:tcW w:w="5938" w:type="dxa"/>
            <w:tcBorders>
              <w:bottom w:val="single" w:sz="4" w:space="0" w:color="auto"/>
            </w:tcBorders>
          </w:tcPr>
          <w:p w:rsidR="004D023C" w:rsidRPr="00E763DB" w:rsidRDefault="004D023C" w:rsidP="00E763D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D023C" w:rsidRPr="00E763DB" w:rsidRDefault="004D023C" w:rsidP="00E763D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E763DB">
              <w:rPr>
                <w:rFonts w:ascii="Times New Roman" w:hAnsi="Times New Roman"/>
                <w:bCs/>
                <w:sz w:val="28"/>
                <w:szCs w:val="28"/>
                <w:lang w:eastAsia="ru-RU"/>
              </w:rPr>
              <w:t>Специалист</w:t>
            </w:r>
          </w:p>
        </w:tc>
      </w:tr>
    </w:tbl>
    <w:p w:rsidR="004D023C" w:rsidRDefault="004D023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4D023C" w:rsidRPr="002704A0" w:rsidRDefault="004D023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4D023C" w:rsidRPr="002704A0" w:rsidRDefault="004D023C"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D023C" w:rsidRPr="002704A0" w:rsidRDefault="004D023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D023C" w:rsidRPr="002704A0" w:rsidRDefault="004D023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D023C" w:rsidRPr="002704A0" w:rsidRDefault="004D023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D023C" w:rsidRDefault="004D023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D023C" w:rsidRPr="002704A0" w:rsidRDefault="004D023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D023C" w:rsidRPr="002704A0" w:rsidRDefault="004D023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D023C" w:rsidRDefault="004D023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27B" w:rsidRDefault="0069027B"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9027B" w:rsidRPr="002704A0" w:rsidRDefault="0069027B"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D023C" w:rsidRPr="002704A0" w:rsidRDefault="004D023C"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B602AA" w:rsidRPr="002704A0" w:rsidRDefault="0069027B"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4D023C" w:rsidRPr="002704A0" w:rsidRDefault="004D023C"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Рабочая програм</w:t>
      </w:r>
      <w:r>
        <w:rPr>
          <w:rFonts w:ascii="Times New Roman" w:hAnsi="Times New Roman"/>
          <w:sz w:val="24"/>
          <w:szCs w:val="24"/>
          <w:lang w:eastAsia="ru-RU"/>
        </w:rPr>
        <w:t>ма дисциплины «Экономика»</w:t>
      </w:r>
      <w:r w:rsidRPr="002704A0">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436B">
        <w:rPr>
          <w:rFonts w:ascii="Times New Roman" w:hAnsi="Times New Roman"/>
          <w:sz w:val="24"/>
          <w:szCs w:val="24"/>
          <w:lang w:eastAsia="ru-RU"/>
        </w:rPr>
        <w:t>54.05.0</w:t>
      </w:r>
      <w:r>
        <w:rPr>
          <w:rFonts w:ascii="Times New Roman" w:hAnsi="Times New Roman"/>
          <w:sz w:val="24"/>
          <w:szCs w:val="24"/>
          <w:lang w:eastAsia="ru-RU"/>
        </w:rPr>
        <w:t>5</w:t>
      </w:r>
      <w:r w:rsidRPr="00531957">
        <w:rPr>
          <w:rFonts w:ascii="Times New Roman" w:hAnsi="Times New Roman"/>
          <w:color w:val="000000"/>
          <w:sz w:val="24"/>
          <w:szCs w:val="24"/>
          <w:lang w:eastAsia="ru-RU"/>
        </w:rPr>
        <w:t>Живопись и изящные искусства</w:t>
      </w:r>
      <w:r w:rsidRPr="002704A0">
        <w:rPr>
          <w:rFonts w:ascii="Times New Roman" w:hAnsi="Times New Roman"/>
          <w:color w:val="000000"/>
          <w:sz w:val="24"/>
          <w:szCs w:val="24"/>
          <w:lang w:eastAsia="ru-RU"/>
        </w:rPr>
        <w:t>.</w:t>
      </w:r>
    </w:p>
    <w:p w:rsidR="004D023C" w:rsidRPr="002704A0" w:rsidRDefault="004D023C" w:rsidP="002F07D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4D023C" w:rsidRPr="008045D0" w:rsidRDefault="004D023C"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4D023C" w:rsidRPr="002704A0" w:rsidRDefault="004D023C"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D023C" w:rsidRPr="002704A0" w:rsidRDefault="0069027B" w:rsidP="0080575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4D023C" w:rsidRPr="002704A0" w:rsidRDefault="004D023C"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4D023C" w:rsidRPr="00E763DB" w:rsidTr="008045D0">
        <w:tc>
          <w:tcPr>
            <w:tcW w:w="2166" w:type="dxa"/>
          </w:tcPr>
          <w:p w:rsidR="004D023C" w:rsidRPr="002704A0" w:rsidRDefault="004D023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4D023C" w:rsidRPr="002704A0" w:rsidRDefault="004D023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4D023C" w:rsidRPr="002704A0" w:rsidRDefault="004D023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4D023C" w:rsidRPr="00E763DB" w:rsidTr="008045D0">
        <w:trPr>
          <w:trHeight w:val="416"/>
        </w:trPr>
        <w:tc>
          <w:tcPr>
            <w:tcW w:w="2166" w:type="dxa"/>
          </w:tcPr>
          <w:p w:rsidR="004D023C" w:rsidRDefault="004D023C" w:rsidP="00493D95">
            <w:pPr>
              <w:spacing w:after="0" w:line="240" w:lineRule="auto"/>
              <w:ind w:left="185" w:right="139"/>
              <w:rPr>
                <w:rFonts w:ascii="Times New Roman" w:hAnsi="Times New Roman"/>
                <w:sz w:val="24"/>
                <w:szCs w:val="24"/>
              </w:rPr>
            </w:pPr>
            <w:r w:rsidRPr="008B593A">
              <w:rPr>
                <w:rFonts w:ascii="Times New Roman" w:hAnsi="Times New Roman"/>
                <w:sz w:val="24"/>
                <w:szCs w:val="24"/>
                <w:lang w:eastAsia="ru-RU"/>
              </w:rPr>
              <w:t>УК-10</w:t>
            </w:r>
            <w:r w:rsidRPr="002704A0">
              <w:rPr>
                <w:rFonts w:ascii="Times New Roman" w:hAnsi="Times New Roman"/>
                <w:sz w:val="24"/>
                <w:szCs w:val="24"/>
                <w:lang w:eastAsia="ru-RU"/>
              </w:rPr>
              <w:t>;</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p w:rsidR="004D023C" w:rsidRPr="002704A0" w:rsidRDefault="004D023C" w:rsidP="00493D95">
            <w:pPr>
              <w:spacing w:after="0" w:line="240" w:lineRule="auto"/>
              <w:ind w:left="185" w:right="139"/>
              <w:rPr>
                <w:rFonts w:ascii="Times New Roman" w:hAnsi="Times New Roman"/>
                <w:sz w:val="24"/>
                <w:szCs w:val="24"/>
                <w:lang w:eastAsia="ru-RU"/>
              </w:rPr>
            </w:pPr>
          </w:p>
        </w:tc>
        <w:tc>
          <w:tcPr>
            <w:tcW w:w="3935" w:type="dxa"/>
          </w:tcPr>
          <w:p w:rsidR="004D023C" w:rsidRPr="002704A0" w:rsidRDefault="004D023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4D023C" w:rsidRPr="002704A0" w:rsidRDefault="004D023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4D023C" w:rsidRPr="002704A0" w:rsidRDefault="004D023C" w:rsidP="00493D95">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применения экономических инструментов;</w:t>
            </w:r>
          </w:p>
        </w:tc>
        <w:tc>
          <w:tcPr>
            <w:tcW w:w="3964" w:type="dxa"/>
          </w:tcPr>
          <w:p w:rsidR="004D023C" w:rsidRPr="00CC204F" w:rsidRDefault="004D023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4D023C" w:rsidRPr="00CC204F" w:rsidRDefault="004D023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в области экономической политики;</w:t>
            </w:r>
          </w:p>
          <w:p w:rsidR="004D023C" w:rsidRPr="00CC204F" w:rsidRDefault="004D023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4D023C" w:rsidRPr="00CC204F" w:rsidRDefault="004D023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экономике. </w:t>
            </w:r>
          </w:p>
          <w:p w:rsidR="004D023C" w:rsidRPr="00CC204F" w:rsidRDefault="004D023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4D023C" w:rsidRPr="00CC204F" w:rsidRDefault="004D023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w:t>
            </w:r>
          </w:p>
          <w:p w:rsidR="004D023C" w:rsidRPr="00CC204F" w:rsidRDefault="004D023C"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r w:rsidR="004D023C" w:rsidRPr="00E763DB" w:rsidTr="008045D0">
        <w:trPr>
          <w:trHeight w:val="416"/>
        </w:trPr>
        <w:tc>
          <w:tcPr>
            <w:tcW w:w="2166" w:type="dxa"/>
          </w:tcPr>
          <w:p w:rsidR="004D023C" w:rsidRPr="008B593A" w:rsidRDefault="004D023C" w:rsidP="00493D95">
            <w:pPr>
              <w:spacing w:after="0" w:line="240" w:lineRule="auto"/>
              <w:ind w:left="185" w:right="139"/>
              <w:rPr>
                <w:rFonts w:ascii="Times New Roman" w:hAnsi="Times New Roman"/>
                <w:sz w:val="24"/>
                <w:szCs w:val="24"/>
                <w:lang w:eastAsia="ru-RU"/>
              </w:rPr>
            </w:pPr>
            <w:r w:rsidRPr="00E763DB">
              <w:rPr>
                <w:rFonts w:ascii="Times New Roman" w:hAnsi="Times New Roman"/>
                <w:sz w:val="24"/>
                <w:szCs w:val="24"/>
              </w:rPr>
              <w:t>ОПК-11. Способен решать профессиональные задачи на основе законодательства Российской Федерации в области авторского права, правовых и экономических основ творческой деятельности</w:t>
            </w:r>
          </w:p>
        </w:tc>
        <w:tc>
          <w:tcPr>
            <w:tcW w:w="3935" w:type="dxa"/>
          </w:tcPr>
          <w:p w:rsidR="004D023C" w:rsidRPr="0066103B" w:rsidRDefault="004D023C" w:rsidP="0066103B">
            <w:pPr>
              <w:widowControl w:val="0"/>
              <w:autoSpaceDE w:val="0"/>
              <w:autoSpaceDN w:val="0"/>
              <w:spacing w:after="0" w:line="240" w:lineRule="auto"/>
              <w:ind w:left="144" w:right="247" w:firstLine="236"/>
              <w:jc w:val="both"/>
              <w:rPr>
                <w:rFonts w:ascii="Times New Roman" w:hAnsi="Times New Roman"/>
                <w:sz w:val="24"/>
                <w:szCs w:val="24"/>
              </w:rPr>
            </w:pPr>
            <w:r w:rsidRPr="0066103B">
              <w:rPr>
                <w:rFonts w:ascii="Times New Roman" w:hAnsi="Times New Roman"/>
                <w:sz w:val="24"/>
                <w:szCs w:val="24"/>
              </w:rPr>
              <w:t>ОПК-11.1</w:t>
            </w:r>
          </w:p>
          <w:p w:rsidR="004D023C" w:rsidRPr="0066103B" w:rsidRDefault="004D023C" w:rsidP="0066103B">
            <w:pPr>
              <w:widowControl w:val="0"/>
              <w:autoSpaceDE w:val="0"/>
              <w:autoSpaceDN w:val="0"/>
              <w:spacing w:after="0" w:line="240" w:lineRule="auto"/>
              <w:ind w:left="144" w:right="247" w:firstLine="236"/>
              <w:jc w:val="both"/>
              <w:rPr>
                <w:rFonts w:ascii="Times New Roman" w:hAnsi="Times New Roman"/>
                <w:sz w:val="24"/>
                <w:szCs w:val="24"/>
              </w:rPr>
            </w:pPr>
            <w:r w:rsidRPr="0066103B">
              <w:rPr>
                <w:rFonts w:ascii="Times New Roman" w:hAnsi="Times New Roman"/>
                <w:sz w:val="24"/>
                <w:szCs w:val="24"/>
              </w:rPr>
              <w:t>Знает: основы права, основные положения авторского права, экономические основы творческой деятельности, способы решения профессиональных задач на основе законодательства Российской Федерации в области авторского права, правовых и экономических основ творческой деятельности.</w:t>
            </w:r>
          </w:p>
          <w:p w:rsidR="004D023C" w:rsidRPr="0066103B" w:rsidRDefault="004D023C" w:rsidP="0066103B">
            <w:pPr>
              <w:widowControl w:val="0"/>
              <w:autoSpaceDE w:val="0"/>
              <w:autoSpaceDN w:val="0"/>
              <w:spacing w:after="0" w:line="240" w:lineRule="auto"/>
              <w:ind w:left="144" w:right="247" w:firstLine="236"/>
              <w:jc w:val="both"/>
              <w:rPr>
                <w:rFonts w:ascii="Times New Roman" w:hAnsi="Times New Roman"/>
                <w:sz w:val="24"/>
                <w:szCs w:val="24"/>
              </w:rPr>
            </w:pPr>
            <w:r w:rsidRPr="0066103B">
              <w:rPr>
                <w:rFonts w:ascii="Times New Roman" w:hAnsi="Times New Roman"/>
                <w:sz w:val="24"/>
                <w:szCs w:val="24"/>
              </w:rPr>
              <w:t>ОПК-11-2</w:t>
            </w:r>
          </w:p>
          <w:p w:rsidR="004D023C" w:rsidRPr="0066103B" w:rsidRDefault="004D023C" w:rsidP="0066103B">
            <w:pPr>
              <w:widowControl w:val="0"/>
              <w:autoSpaceDE w:val="0"/>
              <w:autoSpaceDN w:val="0"/>
              <w:spacing w:after="0" w:line="240" w:lineRule="auto"/>
              <w:ind w:left="144" w:right="247" w:firstLine="236"/>
              <w:jc w:val="both"/>
              <w:rPr>
                <w:rFonts w:ascii="Times New Roman" w:hAnsi="Times New Roman"/>
                <w:sz w:val="24"/>
                <w:szCs w:val="24"/>
              </w:rPr>
            </w:pPr>
            <w:r w:rsidRPr="0066103B">
              <w:rPr>
                <w:rFonts w:ascii="Times New Roman" w:hAnsi="Times New Roman"/>
                <w:sz w:val="24"/>
                <w:szCs w:val="24"/>
              </w:rPr>
              <w:t>Умеет: применять основные положения авторского права, основы экономических знаний в творческой деятельности, решать профессиональные задачи на основе законодательства Российской Федерации в области авторского права, правовых и экономических основ творческой деятельности.</w:t>
            </w:r>
          </w:p>
          <w:p w:rsidR="004D023C" w:rsidRPr="0066103B" w:rsidRDefault="004D023C" w:rsidP="0066103B">
            <w:pPr>
              <w:widowControl w:val="0"/>
              <w:autoSpaceDE w:val="0"/>
              <w:autoSpaceDN w:val="0"/>
              <w:spacing w:after="0" w:line="240" w:lineRule="auto"/>
              <w:ind w:left="144" w:right="247" w:firstLine="236"/>
              <w:jc w:val="both"/>
              <w:rPr>
                <w:rFonts w:ascii="Times New Roman" w:hAnsi="Times New Roman"/>
                <w:sz w:val="24"/>
                <w:szCs w:val="24"/>
              </w:rPr>
            </w:pPr>
            <w:r w:rsidRPr="0066103B">
              <w:rPr>
                <w:rFonts w:ascii="Times New Roman" w:hAnsi="Times New Roman"/>
                <w:sz w:val="24"/>
                <w:szCs w:val="24"/>
              </w:rPr>
              <w:t>ОПК-11.3</w:t>
            </w:r>
          </w:p>
          <w:p w:rsidR="004D023C" w:rsidRPr="002704A0" w:rsidRDefault="004D023C" w:rsidP="0066103B">
            <w:pPr>
              <w:widowControl w:val="0"/>
              <w:autoSpaceDE w:val="0"/>
              <w:autoSpaceDN w:val="0"/>
              <w:spacing w:after="0" w:line="240" w:lineRule="auto"/>
              <w:ind w:left="144" w:right="247" w:firstLine="236"/>
              <w:jc w:val="both"/>
              <w:rPr>
                <w:rFonts w:ascii="Times New Roman" w:hAnsi="Times New Roman"/>
                <w:sz w:val="24"/>
                <w:szCs w:val="24"/>
              </w:rPr>
            </w:pPr>
            <w:r w:rsidRPr="0066103B">
              <w:rPr>
                <w:rFonts w:ascii="Times New Roman" w:hAnsi="Times New Roman"/>
                <w:sz w:val="24"/>
                <w:szCs w:val="24"/>
              </w:rPr>
              <w:t>Владеет: способами решения профессиональных задач на основе законодательства Российской Федерации в области авторского права, правовых и экономических основ творческой деятельности.</w:t>
            </w:r>
          </w:p>
        </w:tc>
        <w:tc>
          <w:tcPr>
            <w:tcW w:w="3964" w:type="dxa"/>
          </w:tcPr>
          <w:p w:rsidR="004D023C" w:rsidRPr="00CC204F" w:rsidRDefault="004D023C" w:rsidP="00885EFA">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4D023C" w:rsidRDefault="004D023C" w:rsidP="00885EFA">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w:t>
            </w:r>
            <w:proofErr w:type="spellStart"/>
            <w:r w:rsidRPr="00885EFA">
              <w:rPr>
                <w:rFonts w:ascii="Times New Roman" w:hAnsi="Times New Roman"/>
                <w:sz w:val="24"/>
                <w:szCs w:val="24"/>
                <w:lang w:eastAsia="ru-RU"/>
              </w:rPr>
              <w:t>теориюи</w:t>
            </w:r>
            <w:proofErr w:type="spellEnd"/>
            <w:r w:rsidRPr="00885EFA">
              <w:rPr>
                <w:rFonts w:ascii="Times New Roman" w:hAnsi="Times New Roman"/>
                <w:sz w:val="24"/>
                <w:szCs w:val="24"/>
                <w:lang w:eastAsia="ru-RU"/>
              </w:rPr>
              <w:t xml:space="preserve">  </w:t>
            </w:r>
            <w:proofErr w:type="spellStart"/>
            <w:r w:rsidRPr="00885EFA">
              <w:rPr>
                <w:rFonts w:ascii="Times New Roman" w:hAnsi="Times New Roman"/>
                <w:sz w:val="24"/>
                <w:szCs w:val="24"/>
                <w:lang w:eastAsia="ru-RU"/>
              </w:rPr>
              <w:t>практикуэкономических</w:t>
            </w:r>
            <w:proofErr w:type="spellEnd"/>
            <w:r w:rsidRPr="00885EFA">
              <w:rPr>
                <w:rFonts w:ascii="Times New Roman" w:hAnsi="Times New Roman"/>
                <w:sz w:val="24"/>
                <w:szCs w:val="24"/>
                <w:lang w:eastAsia="ru-RU"/>
              </w:rPr>
              <w:t xml:space="preserve">  отношений </w:t>
            </w:r>
            <w:r>
              <w:rPr>
                <w:rFonts w:ascii="Times New Roman" w:hAnsi="Times New Roman"/>
                <w:sz w:val="24"/>
                <w:szCs w:val="24"/>
                <w:lang w:eastAsia="ru-RU"/>
              </w:rPr>
              <w:t>между экономическими субъектами</w:t>
            </w:r>
            <w:r w:rsidRPr="00CC204F">
              <w:rPr>
                <w:rFonts w:ascii="Times New Roman" w:hAnsi="Times New Roman"/>
                <w:sz w:val="24"/>
                <w:szCs w:val="24"/>
                <w:lang w:eastAsia="ru-RU"/>
              </w:rPr>
              <w:t>;</w:t>
            </w:r>
          </w:p>
          <w:p w:rsidR="004D023C" w:rsidRPr="00CC204F" w:rsidRDefault="004D023C" w:rsidP="00885EFA">
            <w:pPr>
              <w:tabs>
                <w:tab w:val="left" w:pos="851"/>
              </w:tabs>
              <w:spacing w:after="0" w:line="240" w:lineRule="auto"/>
              <w:ind w:left="179"/>
              <w:rPr>
                <w:rFonts w:ascii="Times New Roman" w:hAnsi="Times New Roman"/>
                <w:sz w:val="24"/>
                <w:szCs w:val="24"/>
                <w:lang w:eastAsia="ru-RU"/>
              </w:rPr>
            </w:pPr>
            <w:r>
              <w:rPr>
                <w:rFonts w:ascii="Times New Roman" w:hAnsi="Times New Roman"/>
                <w:sz w:val="24"/>
                <w:szCs w:val="24"/>
                <w:lang w:eastAsia="ru-RU"/>
              </w:rPr>
              <w:t xml:space="preserve">- </w:t>
            </w:r>
            <w:r w:rsidRPr="00885EFA">
              <w:rPr>
                <w:rFonts w:ascii="Times New Roman" w:hAnsi="Times New Roman"/>
                <w:sz w:val="24"/>
                <w:szCs w:val="24"/>
                <w:lang w:eastAsia="ru-RU"/>
              </w:rPr>
              <w:t>основные нормативно-правовые документы</w:t>
            </w:r>
          </w:p>
          <w:p w:rsidR="004D023C" w:rsidRPr="00CC204F" w:rsidRDefault="004D023C" w:rsidP="00885EFA">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4D023C" w:rsidRPr="00CC204F" w:rsidRDefault="004D023C" w:rsidP="00885EFA">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w:t>
            </w:r>
            <w:r w:rsidRPr="007F1BD8">
              <w:rPr>
                <w:rFonts w:ascii="Times New Roman" w:hAnsi="Times New Roman"/>
                <w:sz w:val="24"/>
                <w:szCs w:val="24"/>
                <w:lang w:eastAsia="ru-RU"/>
              </w:rPr>
              <w:t xml:space="preserve">пользоваться </w:t>
            </w:r>
            <w:proofErr w:type="spellStart"/>
            <w:r w:rsidRPr="007F1BD8">
              <w:rPr>
                <w:rFonts w:ascii="Times New Roman" w:hAnsi="Times New Roman"/>
                <w:sz w:val="24"/>
                <w:szCs w:val="24"/>
                <w:lang w:eastAsia="ru-RU"/>
              </w:rPr>
              <w:t>источникамиэкономической</w:t>
            </w:r>
            <w:proofErr w:type="spellEnd"/>
            <w:r w:rsidRPr="007F1BD8">
              <w:rPr>
                <w:rFonts w:ascii="Times New Roman" w:hAnsi="Times New Roman"/>
                <w:sz w:val="24"/>
                <w:szCs w:val="24"/>
                <w:lang w:eastAsia="ru-RU"/>
              </w:rPr>
              <w:t>, социальной, страховой, управленческой, финансовой и другой информации, необходимыми для изучения дисциплины, в том числе, использовать в работе  эл</w:t>
            </w:r>
            <w:r>
              <w:rPr>
                <w:rFonts w:ascii="Times New Roman" w:hAnsi="Times New Roman"/>
                <w:sz w:val="24"/>
                <w:szCs w:val="24"/>
                <w:lang w:eastAsia="ru-RU"/>
              </w:rPr>
              <w:t>ектронные библиотечные каталоги;</w:t>
            </w:r>
          </w:p>
          <w:p w:rsidR="004D023C" w:rsidRPr="00CC204F" w:rsidRDefault="004D023C" w:rsidP="00885EFA">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4D023C" w:rsidRPr="00CC204F" w:rsidRDefault="004D023C" w:rsidP="00885EFA">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w:t>
            </w:r>
            <w:r w:rsidRPr="001E6D85">
              <w:rPr>
                <w:rFonts w:ascii="Times New Roman" w:hAnsi="Times New Roman"/>
                <w:sz w:val="24"/>
                <w:szCs w:val="24"/>
                <w:lang w:eastAsia="ru-RU"/>
              </w:rPr>
              <w:t xml:space="preserve">навыками </w:t>
            </w:r>
            <w:proofErr w:type="spellStart"/>
            <w:r w:rsidRPr="001E6D85">
              <w:rPr>
                <w:rFonts w:ascii="Times New Roman" w:hAnsi="Times New Roman"/>
                <w:sz w:val="24"/>
                <w:szCs w:val="24"/>
                <w:lang w:eastAsia="ru-RU"/>
              </w:rPr>
              <w:t>определенияи</w:t>
            </w:r>
            <w:proofErr w:type="spellEnd"/>
            <w:r w:rsidRPr="001E6D85">
              <w:rPr>
                <w:rFonts w:ascii="Times New Roman" w:hAnsi="Times New Roman"/>
                <w:sz w:val="24"/>
                <w:szCs w:val="24"/>
                <w:lang w:eastAsia="ru-RU"/>
              </w:rPr>
              <w:t xml:space="preserve">  анализа факторов,  влияющих  на  экономическую эффективность организации</w:t>
            </w:r>
            <w:r w:rsidRPr="00CC204F">
              <w:rPr>
                <w:rFonts w:ascii="Times New Roman" w:hAnsi="Times New Roman"/>
                <w:sz w:val="24"/>
                <w:szCs w:val="24"/>
                <w:lang w:eastAsia="ru-RU"/>
              </w:rPr>
              <w:t>.</w:t>
            </w:r>
          </w:p>
          <w:p w:rsidR="004D023C" w:rsidRDefault="004D023C" w:rsidP="00885EFA">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w:t>
            </w:r>
          </w:p>
        </w:tc>
      </w:tr>
    </w:tbl>
    <w:p w:rsidR="004D023C" w:rsidRPr="002704A0" w:rsidRDefault="004D023C"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4D023C" w:rsidRPr="002704A0" w:rsidRDefault="004D023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4D023C" w:rsidRPr="002704A0" w:rsidRDefault="004D023C" w:rsidP="0080575F">
      <w:pPr>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4D023C" w:rsidRDefault="004D023C" w:rsidP="0080575F">
      <w:pPr>
        <w:spacing w:after="0" w:line="240" w:lineRule="auto"/>
        <w:ind w:firstLine="142"/>
        <w:jc w:val="both"/>
        <w:rPr>
          <w:rFonts w:ascii="Times New Roman" w:hAnsi="Times New Roman"/>
          <w:sz w:val="24"/>
          <w:szCs w:val="24"/>
          <w:shd w:val="clear" w:color="auto" w:fill="FFFFFF"/>
          <w:lang w:eastAsia="ru-RU"/>
        </w:rPr>
      </w:pPr>
      <w:r w:rsidRPr="002704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D023C" w:rsidRPr="002704A0" w:rsidRDefault="004D023C" w:rsidP="0080575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D023C" w:rsidRPr="00E763DB" w:rsidTr="00470DBA">
        <w:tc>
          <w:tcPr>
            <w:tcW w:w="1967" w:type="dxa"/>
          </w:tcPr>
          <w:p w:rsidR="004D023C" w:rsidRPr="002704A0" w:rsidRDefault="004D023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Код компетенции</w:t>
            </w:r>
          </w:p>
        </w:tc>
        <w:tc>
          <w:tcPr>
            <w:tcW w:w="2394" w:type="dxa"/>
          </w:tcPr>
          <w:p w:rsidR="004D023C" w:rsidRPr="002704A0" w:rsidRDefault="004D023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Предшествующие дисциплины</w:t>
            </w:r>
          </w:p>
        </w:tc>
        <w:tc>
          <w:tcPr>
            <w:tcW w:w="2835" w:type="dxa"/>
          </w:tcPr>
          <w:p w:rsidR="004D023C" w:rsidRPr="002704A0" w:rsidRDefault="004D023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Параллельно осваиваемые</w:t>
            </w:r>
          </w:p>
        </w:tc>
        <w:tc>
          <w:tcPr>
            <w:tcW w:w="2835" w:type="dxa"/>
          </w:tcPr>
          <w:p w:rsidR="004D023C" w:rsidRPr="002704A0" w:rsidRDefault="004D023C"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Последующие дисциплины</w:t>
            </w:r>
          </w:p>
        </w:tc>
      </w:tr>
      <w:tr w:rsidR="004D023C" w:rsidRPr="00E763DB" w:rsidTr="00470DBA">
        <w:tc>
          <w:tcPr>
            <w:tcW w:w="1967" w:type="dxa"/>
          </w:tcPr>
          <w:p w:rsidR="004D023C" w:rsidRPr="008B593A" w:rsidRDefault="004D023C" w:rsidP="006A6C03">
            <w:pPr>
              <w:suppressAutoHyphens/>
              <w:spacing w:after="0" w:line="240" w:lineRule="auto"/>
              <w:jc w:val="both"/>
              <w:rPr>
                <w:rFonts w:ascii="Times New Roman" w:hAnsi="Times New Roman"/>
                <w:sz w:val="24"/>
                <w:szCs w:val="24"/>
                <w:lang w:eastAsia="ru-RU"/>
              </w:rPr>
            </w:pPr>
            <w:r w:rsidRPr="008B593A">
              <w:rPr>
                <w:rFonts w:ascii="Times New Roman" w:hAnsi="Times New Roman"/>
                <w:sz w:val="24"/>
                <w:szCs w:val="24"/>
                <w:lang w:eastAsia="ru-RU"/>
              </w:rPr>
              <w:t>УК-10</w:t>
            </w:r>
          </w:p>
        </w:tc>
        <w:tc>
          <w:tcPr>
            <w:tcW w:w="2394" w:type="dxa"/>
          </w:tcPr>
          <w:p w:rsidR="004D023C" w:rsidRDefault="004D023C"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Преддипломная практика</w:t>
            </w:r>
          </w:p>
          <w:p w:rsidR="004D023C" w:rsidRPr="002704A0" w:rsidRDefault="004D023C"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Научно-производственная практика</w:t>
            </w:r>
          </w:p>
        </w:tc>
        <w:tc>
          <w:tcPr>
            <w:tcW w:w="2835" w:type="dxa"/>
          </w:tcPr>
          <w:p w:rsidR="004D023C" w:rsidRDefault="004D023C" w:rsidP="008B593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Производственная практика</w:t>
            </w:r>
          </w:p>
          <w:p w:rsidR="004D023C" w:rsidRPr="00E763DB" w:rsidRDefault="004D023C" w:rsidP="008B593A">
            <w:pPr>
              <w:suppressAutoHyphens/>
              <w:spacing w:after="0" w:line="240" w:lineRule="auto"/>
              <w:jc w:val="both"/>
              <w:rPr>
                <w:rFonts w:ascii="Times New Roman" w:hAnsi="Times New Roman"/>
                <w:color w:val="000000"/>
              </w:rPr>
            </w:pPr>
            <w:r w:rsidRPr="008B593A">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c>
          <w:tcPr>
            <w:tcW w:w="2835" w:type="dxa"/>
          </w:tcPr>
          <w:p w:rsidR="004D023C" w:rsidRPr="00E763DB" w:rsidRDefault="004D023C" w:rsidP="003A522F">
            <w:pPr>
              <w:autoSpaceDE w:val="0"/>
              <w:autoSpaceDN w:val="0"/>
              <w:adjustRightInd w:val="0"/>
              <w:spacing w:line="240" w:lineRule="auto"/>
              <w:rPr>
                <w:rFonts w:ascii="Times New Roman" w:hAnsi="Times New Roman"/>
              </w:rPr>
            </w:pPr>
          </w:p>
        </w:tc>
      </w:tr>
      <w:tr w:rsidR="004D023C" w:rsidRPr="00E763DB" w:rsidTr="00470DBA">
        <w:tc>
          <w:tcPr>
            <w:tcW w:w="1967" w:type="dxa"/>
          </w:tcPr>
          <w:p w:rsidR="004D023C" w:rsidRPr="008B593A" w:rsidRDefault="004D023C" w:rsidP="006A6C0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ОПК-11</w:t>
            </w:r>
          </w:p>
        </w:tc>
        <w:tc>
          <w:tcPr>
            <w:tcW w:w="2394" w:type="dxa"/>
          </w:tcPr>
          <w:p w:rsidR="004D023C" w:rsidRDefault="004D023C" w:rsidP="0080575F">
            <w:pPr>
              <w:suppressAutoHyphens/>
              <w:spacing w:after="0" w:line="240" w:lineRule="auto"/>
              <w:jc w:val="both"/>
              <w:rPr>
                <w:rFonts w:ascii="Times New Roman" w:hAnsi="Times New Roman"/>
                <w:sz w:val="24"/>
                <w:szCs w:val="24"/>
                <w:lang w:eastAsia="ru-RU"/>
              </w:rPr>
            </w:pPr>
            <w:r w:rsidRPr="005F3BB4">
              <w:rPr>
                <w:rFonts w:ascii="Times New Roman" w:hAnsi="Times New Roman"/>
                <w:sz w:val="24"/>
                <w:szCs w:val="24"/>
                <w:lang w:eastAsia="ru-RU"/>
              </w:rPr>
              <w:t>Основы права в сфере культуры</w:t>
            </w:r>
            <w:r w:rsidRPr="005F3BB4">
              <w:rPr>
                <w:rFonts w:ascii="Times New Roman" w:hAnsi="Times New Roman"/>
                <w:sz w:val="24"/>
                <w:szCs w:val="24"/>
                <w:lang w:eastAsia="ru-RU"/>
              </w:rPr>
              <w:tab/>
            </w:r>
          </w:p>
        </w:tc>
        <w:tc>
          <w:tcPr>
            <w:tcW w:w="2835" w:type="dxa"/>
          </w:tcPr>
          <w:p w:rsidR="004D023C" w:rsidRDefault="004D023C" w:rsidP="008B593A">
            <w:pPr>
              <w:suppressAutoHyphens/>
              <w:spacing w:after="0" w:line="240" w:lineRule="auto"/>
              <w:jc w:val="both"/>
              <w:rPr>
                <w:rFonts w:ascii="Times New Roman" w:hAnsi="Times New Roman"/>
                <w:sz w:val="24"/>
                <w:szCs w:val="24"/>
                <w:lang w:eastAsia="ru-RU"/>
              </w:rPr>
            </w:pPr>
            <w:r w:rsidRPr="005F3BB4">
              <w:rPr>
                <w:rFonts w:ascii="Times New Roman" w:hAnsi="Times New Roman"/>
                <w:sz w:val="24"/>
                <w:szCs w:val="24"/>
                <w:lang w:eastAsia="ru-RU"/>
              </w:rPr>
              <w:t>Научно-исследовательская работа</w:t>
            </w:r>
            <w:r w:rsidRPr="005F3BB4">
              <w:rPr>
                <w:rFonts w:ascii="Times New Roman" w:hAnsi="Times New Roman"/>
                <w:sz w:val="24"/>
                <w:szCs w:val="24"/>
                <w:lang w:eastAsia="ru-RU"/>
              </w:rPr>
              <w:tab/>
            </w:r>
          </w:p>
        </w:tc>
        <w:tc>
          <w:tcPr>
            <w:tcW w:w="2835" w:type="dxa"/>
          </w:tcPr>
          <w:p w:rsidR="004D023C" w:rsidRPr="005F3BB4" w:rsidRDefault="004D023C" w:rsidP="005F3BB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Творческая практика</w:t>
            </w:r>
          </w:p>
          <w:p w:rsidR="004D023C" w:rsidRPr="00E763DB" w:rsidRDefault="004D023C" w:rsidP="005F3BB4">
            <w:pPr>
              <w:suppressAutoHyphens/>
              <w:spacing w:after="0" w:line="240" w:lineRule="auto"/>
              <w:jc w:val="both"/>
              <w:rPr>
                <w:rFonts w:ascii="Times New Roman" w:hAnsi="Times New Roman"/>
              </w:rPr>
            </w:pPr>
            <w:r w:rsidRPr="005F3BB4">
              <w:rPr>
                <w:rFonts w:ascii="Times New Roman" w:hAnsi="Times New Roman"/>
                <w:sz w:val="24"/>
                <w:szCs w:val="24"/>
                <w:lang w:eastAsia="ru-RU"/>
              </w:rPr>
              <w:t>Защита выпускной квалификационной работы, включая подготовку к проц</w:t>
            </w:r>
            <w:r>
              <w:rPr>
                <w:rFonts w:ascii="Times New Roman" w:hAnsi="Times New Roman"/>
                <w:sz w:val="24"/>
                <w:szCs w:val="24"/>
                <w:lang w:eastAsia="ru-RU"/>
              </w:rPr>
              <w:t>едуре защиты и процедуру защиты</w:t>
            </w:r>
          </w:p>
        </w:tc>
      </w:tr>
    </w:tbl>
    <w:p w:rsidR="004D023C" w:rsidRPr="002704A0" w:rsidRDefault="004D023C" w:rsidP="0080575F">
      <w:pPr>
        <w:suppressAutoHyphens/>
        <w:spacing w:after="0" w:line="240" w:lineRule="auto"/>
        <w:ind w:firstLine="709"/>
        <w:jc w:val="both"/>
        <w:rPr>
          <w:rFonts w:ascii="Times New Roman" w:hAnsi="Times New Roman"/>
          <w:sz w:val="24"/>
          <w:szCs w:val="24"/>
          <w:lang w:eastAsia="ru-RU"/>
        </w:rPr>
      </w:pPr>
    </w:p>
    <w:p w:rsidR="004D023C" w:rsidRDefault="004D023C" w:rsidP="002F07DF">
      <w:pPr>
        <w:suppressAutoHyphens/>
        <w:spacing w:after="0" w:line="240" w:lineRule="auto"/>
        <w:ind w:firstLine="709"/>
        <w:jc w:val="both"/>
        <w:rPr>
          <w:rFonts w:ascii="Times New Roman" w:hAnsi="Times New Roman"/>
          <w:sz w:val="24"/>
          <w:szCs w:val="24"/>
          <w:lang w:eastAsia="ru-RU"/>
        </w:rPr>
      </w:pPr>
      <w:r w:rsidRPr="002F07DF">
        <w:rPr>
          <w:rFonts w:ascii="Times New Roman" w:hAnsi="Times New Roman"/>
          <w:sz w:val="24"/>
          <w:szCs w:val="24"/>
          <w:lang w:eastAsia="ru-RU"/>
        </w:rPr>
        <w:t xml:space="preserve">Дисциплина  в рамках </w:t>
      </w:r>
      <w:r w:rsidRPr="002F07DF">
        <w:rPr>
          <w:rFonts w:ascii="Times New Roman" w:hAnsi="Times New Roman"/>
          <w:b/>
          <w:sz w:val="24"/>
          <w:szCs w:val="24"/>
          <w:lang w:eastAsia="ru-RU"/>
        </w:rPr>
        <w:t>воспитательной работы</w:t>
      </w:r>
      <w:r w:rsidRPr="002F07DF">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D023C" w:rsidRPr="002704A0" w:rsidRDefault="004D023C" w:rsidP="005F3BB4">
      <w:pPr>
        <w:suppressAutoHyphens/>
        <w:spacing w:after="0" w:line="240" w:lineRule="auto"/>
        <w:jc w:val="both"/>
        <w:rPr>
          <w:rFonts w:ascii="Times New Roman" w:hAnsi="Times New Roman"/>
          <w:sz w:val="24"/>
          <w:szCs w:val="24"/>
          <w:lang w:eastAsia="ru-RU"/>
        </w:rPr>
      </w:pPr>
    </w:p>
    <w:p w:rsidR="004D023C" w:rsidRPr="001470A2" w:rsidRDefault="004D023C" w:rsidP="001470A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470A2">
        <w:rPr>
          <w:rFonts w:ascii="Times New Roman" w:hAnsi="Times New Roman"/>
          <w:b/>
          <w:i/>
          <w:sz w:val="24"/>
          <w:szCs w:val="24"/>
          <w:lang w:eastAsia="ru-RU"/>
        </w:rPr>
        <w:t>Объем дисциплины</w:t>
      </w:r>
    </w:p>
    <w:p w:rsidR="004D023C" w:rsidRPr="001470A2" w:rsidRDefault="004D023C" w:rsidP="001470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3407"/>
        <w:gridCol w:w="13"/>
      </w:tblGrid>
      <w:tr w:rsidR="004D023C" w:rsidRPr="00E763DB" w:rsidTr="00176D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4D023C" w:rsidRPr="001470A2" w:rsidRDefault="004D023C"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4D023C" w:rsidRPr="001470A2" w:rsidRDefault="004D023C"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Формы обучения</w:t>
            </w:r>
          </w:p>
        </w:tc>
      </w:tr>
      <w:tr w:rsidR="004D023C" w:rsidRPr="00E763DB" w:rsidTr="002F07DF">
        <w:trPr>
          <w:gridAfter w:val="1"/>
          <w:wAfter w:w="13" w:type="dxa"/>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200" w:line="276" w:lineRule="auto"/>
              <w:rPr>
                <w:rFonts w:ascii="Times New Roman" w:hAnsi="Times New Roman"/>
                <w:sz w:val="24"/>
                <w:szCs w:val="24"/>
                <w:lang w:val="en-US" w:eastAsia="ru-RU"/>
              </w:rPr>
            </w:pP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Очная</w:t>
            </w:r>
          </w:p>
        </w:tc>
      </w:tr>
      <w:tr w:rsidR="004D023C" w:rsidRPr="00E763DB" w:rsidTr="002F07DF">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Общая трудоемкость</w:t>
            </w:r>
            <w:r w:rsidRPr="001470A2">
              <w:rPr>
                <w:rFonts w:ascii="Times New Roman" w:hAnsi="Times New Roman"/>
                <w:sz w:val="24"/>
                <w:szCs w:val="24"/>
                <w:lang w:eastAsia="ru-RU"/>
              </w:rPr>
              <w:t>: зачетные единицы/часы</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F766B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1470A2">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r>
      <w:tr w:rsidR="004D023C" w:rsidRPr="00E763DB" w:rsidTr="002F07DF">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b/>
                <w:bCs/>
                <w:sz w:val="24"/>
                <w:szCs w:val="24"/>
                <w:lang w:eastAsia="ru-RU"/>
              </w:rPr>
            </w:pPr>
            <w:r w:rsidRPr="001470A2">
              <w:rPr>
                <w:rFonts w:ascii="Times New Roman" w:hAnsi="Times New Roman"/>
                <w:b/>
                <w:bCs/>
                <w:sz w:val="24"/>
                <w:szCs w:val="24"/>
                <w:lang w:eastAsia="ru-RU"/>
              </w:rPr>
              <w:t>Семестр</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В</w:t>
            </w:r>
          </w:p>
        </w:tc>
      </w:tr>
      <w:tr w:rsidR="004D023C" w:rsidRPr="00E763DB" w:rsidTr="002F07DF">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Контактная работа с преподавателем</w:t>
            </w:r>
            <w:r w:rsidRPr="001470A2">
              <w:rPr>
                <w:rFonts w:ascii="Times New Roman" w:hAnsi="Times New Roman"/>
                <w:sz w:val="24"/>
                <w:szCs w:val="24"/>
                <w:lang w:eastAsia="ru-RU"/>
              </w:rPr>
              <w:t>:</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eastAsia="ru-RU"/>
              </w:rPr>
            </w:pPr>
          </w:p>
        </w:tc>
      </w:tr>
      <w:tr w:rsidR="004D023C" w:rsidRPr="00E763DB" w:rsidTr="002F07DF">
        <w:trPr>
          <w:gridAfter w:val="1"/>
          <w:wAfter w:w="13" w:type="dxa"/>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лекционного типа -лекционные занятия</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4D023C" w:rsidRPr="00E763DB" w:rsidTr="002F07DF">
        <w:trPr>
          <w:gridAfter w:val="1"/>
          <w:wAfter w:w="13" w:type="dxa"/>
          <w:trHeight w:val="1"/>
        </w:trPr>
        <w:tc>
          <w:tcPr>
            <w:tcW w:w="250" w:type="dxa"/>
            <w:vMerge/>
            <w:tcBorders>
              <w:left w:val="single" w:sz="2" w:space="0" w:color="000000"/>
              <w:right w:val="single" w:sz="2" w:space="0" w:color="000000"/>
            </w:tcBorders>
            <w:shd w:val="clear" w:color="000000" w:fill="FFFFFF"/>
          </w:tcPr>
          <w:p w:rsidR="004D023C" w:rsidRPr="001470A2" w:rsidRDefault="004D023C"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34</w:t>
            </w:r>
            <w:r w:rsidRPr="001470A2">
              <w:rPr>
                <w:rFonts w:ascii="Times New Roman" w:hAnsi="Times New Roman"/>
                <w:sz w:val="24"/>
                <w:szCs w:val="24"/>
                <w:lang w:eastAsia="ru-RU"/>
              </w:rPr>
              <w:t xml:space="preserve"> (</w:t>
            </w:r>
            <w:r>
              <w:rPr>
                <w:rFonts w:ascii="Times New Roman" w:hAnsi="Times New Roman"/>
                <w:sz w:val="24"/>
                <w:szCs w:val="24"/>
                <w:lang w:eastAsia="ru-RU"/>
              </w:rPr>
              <w:t>2</w:t>
            </w:r>
            <w:r w:rsidRPr="001470A2">
              <w:rPr>
                <w:rFonts w:ascii="Times New Roman" w:hAnsi="Times New Roman"/>
                <w:sz w:val="24"/>
                <w:szCs w:val="24"/>
                <w:lang w:eastAsia="ru-RU"/>
              </w:rPr>
              <w:t>*)</w:t>
            </w:r>
          </w:p>
        </w:tc>
      </w:tr>
      <w:tr w:rsidR="004D023C" w:rsidRPr="00E763DB" w:rsidTr="002F07DF">
        <w:trPr>
          <w:gridAfter w:val="1"/>
          <w:wAfter w:w="13" w:type="dxa"/>
          <w:trHeight w:val="1"/>
        </w:trPr>
        <w:tc>
          <w:tcPr>
            <w:tcW w:w="250" w:type="dxa"/>
            <w:vMerge/>
            <w:tcBorders>
              <w:left w:val="single" w:sz="2" w:space="0" w:color="000000"/>
              <w:right w:val="single" w:sz="2" w:space="0" w:color="000000"/>
            </w:tcBorders>
            <w:shd w:val="clear" w:color="000000" w:fill="FFFFFF"/>
          </w:tcPr>
          <w:p w:rsidR="004D023C" w:rsidRPr="001470A2" w:rsidRDefault="004D023C"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eastAsia="ru-RU"/>
              </w:rPr>
            </w:pPr>
          </w:p>
        </w:tc>
      </w:tr>
      <w:tr w:rsidR="004D023C" w:rsidRPr="00E763DB" w:rsidTr="002F07DF">
        <w:trPr>
          <w:gridAfter w:val="1"/>
          <w:wAfter w:w="13" w:type="dxa"/>
          <w:trHeight w:val="1"/>
        </w:trPr>
        <w:tc>
          <w:tcPr>
            <w:tcW w:w="250" w:type="dxa"/>
            <w:vMerge/>
            <w:tcBorders>
              <w:left w:val="single" w:sz="2" w:space="0" w:color="000000"/>
              <w:right w:val="single" w:sz="2" w:space="0" w:color="000000"/>
            </w:tcBorders>
            <w:shd w:val="clear" w:color="000000" w:fill="FFFFFF"/>
          </w:tcPr>
          <w:p w:rsidR="004D023C" w:rsidRPr="001470A2" w:rsidRDefault="004D023C"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Консультации</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eastAsia="ru-RU"/>
              </w:rPr>
            </w:pPr>
          </w:p>
        </w:tc>
      </w:tr>
      <w:tr w:rsidR="004D023C" w:rsidRPr="00E763DB" w:rsidTr="002F07DF">
        <w:trPr>
          <w:gridAfter w:val="1"/>
          <w:wAfter w:w="13" w:type="dxa"/>
          <w:trHeight w:val="1"/>
        </w:trPr>
        <w:tc>
          <w:tcPr>
            <w:tcW w:w="250" w:type="dxa"/>
            <w:vMerge/>
            <w:tcBorders>
              <w:left w:val="single" w:sz="2" w:space="0" w:color="000000"/>
              <w:right w:val="single" w:sz="2" w:space="0" w:color="000000"/>
            </w:tcBorders>
            <w:shd w:val="clear" w:color="000000" w:fill="FFFFFF"/>
          </w:tcPr>
          <w:p w:rsidR="004D023C" w:rsidRPr="001470A2" w:rsidRDefault="004D023C"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Курсовая работа</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eastAsia="ru-RU"/>
              </w:rPr>
            </w:pPr>
          </w:p>
        </w:tc>
      </w:tr>
      <w:tr w:rsidR="004D023C" w:rsidRPr="00E763DB" w:rsidTr="002F07DF">
        <w:trPr>
          <w:gridAfter w:val="1"/>
          <w:wAfter w:w="13" w:type="dxa"/>
          <w:trHeight w:val="1"/>
        </w:trPr>
        <w:tc>
          <w:tcPr>
            <w:tcW w:w="250" w:type="dxa"/>
            <w:vMerge/>
            <w:tcBorders>
              <w:left w:val="single" w:sz="2" w:space="0" w:color="000000"/>
              <w:right w:val="single" w:sz="2" w:space="0" w:color="000000"/>
            </w:tcBorders>
            <w:shd w:val="clear" w:color="000000" w:fill="FFFFFF"/>
          </w:tcPr>
          <w:p w:rsidR="004D023C" w:rsidRPr="001470A2" w:rsidRDefault="004D023C"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 xml:space="preserve">Промежуточная аттестация: зачет с оценкой </w:t>
            </w:r>
            <w:r w:rsidRPr="001470A2">
              <w:rPr>
                <w:rFonts w:ascii="Times New Roman" w:hAnsi="Times New Roman"/>
                <w:i/>
                <w:sz w:val="24"/>
                <w:szCs w:val="24"/>
                <w:lang w:eastAsia="ru-RU"/>
              </w:rPr>
              <w:t>(в том числе: в форме контактной работы/в форме СРС)</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eastAsia="ru-RU"/>
              </w:rPr>
            </w:pPr>
            <w:r w:rsidRPr="001470A2">
              <w:rPr>
                <w:rFonts w:ascii="Times New Roman" w:hAnsi="Times New Roman"/>
                <w:sz w:val="24"/>
                <w:szCs w:val="24"/>
                <w:lang w:eastAsia="ru-RU"/>
              </w:rPr>
              <w:t>2</w:t>
            </w:r>
          </w:p>
        </w:tc>
      </w:tr>
      <w:tr w:rsidR="004D023C" w:rsidRPr="00E763DB" w:rsidTr="002F07DF">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both"/>
              <w:rPr>
                <w:rFonts w:ascii="Times New Roman" w:hAnsi="Times New Roman"/>
                <w:sz w:val="24"/>
                <w:szCs w:val="24"/>
                <w:lang w:val="en-US" w:eastAsia="ru-RU"/>
              </w:rPr>
            </w:pPr>
            <w:r w:rsidRPr="001470A2">
              <w:rPr>
                <w:rFonts w:ascii="Times New Roman" w:hAnsi="Times New Roman"/>
                <w:b/>
                <w:bCs/>
                <w:sz w:val="24"/>
                <w:szCs w:val="24"/>
                <w:lang w:eastAsia="ru-RU"/>
              </w:rPr>
              <w:t>Самостоятельная работа</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4D023C" w:rsidRPr="001470A2" w:rsidRDefault="004D023C"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bl>
    <w:p w:rsidR="004D023C" w:rsidRPr="002704A0" w:rsidRDefault="004D023C" w:rsidP="0080575F">
      <w:pPr>
        <w:spacing w:after="0" w:line="240" w:lineRule="auto"/>
        <w:ind w:left="360"/>
        <w:jc w:val="both"/>
        <w:rPr>
          <w:rFonts w:ascii="Times New Roman" w:hAnsi="Times New Roman"/>
          <w:sz w:val="24"/>
          <w:szCs w:val="24"/>
          <w:lang w:eastAsia="ru-RU"/>
        </w:rPr>
      </w:pPr>
    </w:p>
    <w:p w:rsidR="004D023C" w:rsidRPr="002704A0" w:rsidRDefault="004D023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D023C" w:rsidRPr="002704A0" w:rsidRDefault="004D023C" w:rsidP="0080575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D023C" w:rsidRPr="002704A0" w:rsidRDefault="004D023C"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4D023C" w:rsidRPr="002704A0" w:rsidRDefault="004D023C"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4D023C" w:rsidRPr="00E763DB" w:rsidTr="008045D0">
        <w:trPr>
          <w:trHeight w:val="271"/>
        </w:trPr>
        <w:tc>
          <w:tcPr>
            <w:tcW w:w="950" w:type="dxa"/>
            <w:vMerge w:val="restart"/>
          </w:tcPr>
          <w:p w:rsidR="004D023C" w:rsidRPr="00371180" w:rsidRDefault="004D023C" w:rsidP="00371180">
            <w:pPr>
              <w:spacing w:after="0" w:line="240" w:lineRule="auto"/>
              <w:jc w:val="center"/>
              <w:rPr>
                <w:rFonts w:ascii="Times New Roman" w:hAnsi="Times New Roman"/>
                <w:b/>
                <w:sz w:val="24"/>
                <w:szCs w:val="24"/>
                <w:lang w:eastAsia="ru-RU"/>
              </w:rPr>
            </w:pPr>
          </w:p>
          <w:p w:rsidR="004D023C" w:rsidRPr="00371180" w:rsidRDefault="004D023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4D023C" w:rsidRPr="00371180" w:rsidRDefault="004D023C" w:rsidP="00371180">
            <w:pPr>
              <w:spacing w:after="0" w:line="240" w:lineRule="auto"/>
              <w:jc w:val="center"/>
              <w:rPr>
                <w:rFonts w:ascii="Times New Roman" w:hAnsi="Times New Roman"/>
                <w:b/>
                <w:sz w:val="24"/>
                <w:szCs w:val="24"/>
                <w:lang w:eastAsia="ru-RU"/>
              </w:rPr>
            </w:pPr>
          </w:p>
          <w:p w:rsidR="004D023C" w:rsidRPr="00371180" w:rsidRDefault="004D023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4D023C" w:rsidRPr="00371180" w:rsidRDefault="004D023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4D023C" w:rsidRPr="00E763DB" w:rsidTr="008045D0">
        <w:trPr>
          <w:trHeight w:val="271"/>
        </w:trPr>
        <w:tc>
          <w:tcPr>
            <w:tcW w:w="950" w:type="dxa"/>
            <w:vMerge/>
          </w:tcPr>
          <w:p w:rsidR="004D023C" w:rsidRPr="00371180" w:rsidRDefault="004D023C" w:rsidP="00371180">
            <w:pPr>
              <w:spacing w:after="0" w:line="240" w:lineRule="auto"/>
              <w:jc w:val="center"/>
              <w:rPr>
                <w:rFonts w:ascii="Times New Roman" w:hAnsi="Times New Roman"/>
                <w:b/>
                <w:sz w:val="24"/>
                <w:szCs w:val="24"/>
                <w:lang w:eastAsia="ru-RU"/>
              </w:rPr>
            </w:pPr>
          </w:p>
        </w:tc>
        <w:tc>
          <w:tcPr>
            <w:tcW w:w="2927" w:type="dxa"/>
            <w:vMerge/>
          </w:tcPr>
          <w:p w:rsidR="004D023C" w:rsidRPr="00371180" w:rsidRDefault="004D023C" w:rsidP="00371180">
            <w:pPr>
              <w:spacing w:after="0" w:line="240" w:lineRule="auto"/>
              <w:jc w:val="center"/>
              <w:rPr>
                <w:rFonts w:ascii="Times New Roman" w:hAnsi="Times New Roman"/>
                <w:b/>
                <w:sz w:val="24"/>
                <w:szCs w:val="24"/>
                <w:lang w:eastAsia="ru-RU"/>
              </w:rPr>
            </w:pPr>
          </w:p>
        </w:tc>
        <w:tc>
          <w:tcPr>
            <w:tcW w:w="3126" w:type="dxa"/>
            <w:gridSpan w:val="3"/>
          </w:tcPr>
          <w:p w:rsidR="004D023C" w:rsidRPr="00371180" w:rsidRDefault="004D023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4D023C" w:rsidRPr="00371180" w:rsidRDefault="004D023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4D023C" w:rsidRPr="00E763DB" w:rsidTr="008045D0">
        <w:trPr>
          <w:trHeight w:val="271"/>
        </w:trPr>
        <w:tc>
          <w:tcPr>
            <w:tcW w:w="950" w:type="dxa"/>
            <w:vMerge/>
          </w:tcPr>
          <w:p w:rsidR="004D023C" w:rsidRPr="00371180" w:rsidRDefault="004D023C" w:rsidP="00371180">
            <w:pPr>
              <w:spacing w:after="0" w:line="240" w:lineRule="auto"/>
              <w:jc w:val="both"/>
              <w:rPr>
                <w:rFonts w:ascii="Times New Roman" w:hAnsi="Times New Roman"/>
                <w:sz w:val="24"/>
                <w:szCs w:val="24"/>
                <w:lang w:eastAsia="ru-RU"/>
              </w:rPr>
            </w:pPr>
          </w:p>
        </w:tc>
        <w:tc>
          <w:tcPr>
            <w:tcW w:w="2927" w:type="dxa"/>
            <w:vMerge/>
          </w:tcPr>
          <w:p w:rsidR="004D023C" w:rsidRPr="00371180" w:rsidRDefault="004D023C" w:rsidP="00371180">
            <w:pPr>
              <w:spacing w:after="0" w:line="240" w:lineRule="auto"/>
              <w:jc w:val="both"/>
              <w:rPr>
                <w:rFonts w:ascii="Times New Roman" w:hAnsi="Times New Roman"/>
                <w:sz w:val="24"/>
                <w:szCs w:val="24"/>
                <w:lang w:eastAsia="ru-RU"/>
              </w:rPr>
            </w:pPr>
          </w:p>
        </w:tc>
        <w:tc>
          <w:tcPr>
            <w:tcW w:w="1174" w:type="dxa"/>
          </w:tcPr>
          <w:p w:rsidR="004D023C" w:rsidRPr="00371180" w:rsidRDefault="004D023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1048" w:type="dxa"/>
          </w:tcPr>
          <w:p w:rsidR="004D023C" w:rsidRPr="00371180" w:rsidRDefault="004D023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904" w:type="dxa"/>
          </w:tcPr>
          <w:p w:rsidR="004D023C" w:rsidRPr="00371180" w:rsidRDefault="004D023C"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342" w:type="dxa"/>
            <w:vMerge/>
          </w:tcPr>
          <w:p w:rsidR="004D023C" w:rsidRPr="00371180" w:rsidRDefault="004D023C" w:rsidP="00371180">
            <w:pPr>
              <w:spacing w:after="0" w:line="240" w:lineRule="auto"/>
              <w:jc w:val="both"/>
              <w:rPr>
                <w:rFonts w:ascii="Times New Roman" w:hAnsi="Times New Roman"/>
                <w:sz w:val="24"/>
                <w:szCs w:val="24"/>
                <w:lang w:eastAsia="ru-RU"/>
              </w:rPr>
            </w:pPr>
          </w:p>
        </w:tc>
      </w:tr>
      <w:tr w:rsidR="004D023C" w:rsidRPr="00E763DB" w:rsidTr="008045D0">
        <w:trPr>
          <w:trHeight w:val="271"/>
        </w:trPr>
        <w:tc>
          <w:tcPr>
            <w:tcW w:w="9345" w:type="dxa"/>
            <w:gridSpan w:val="6"/>
          </w:tcPr>
          <w:p w:rsidR="004D023C" w:rsidRPr="008B593A" w:rsidRDefault="004D023C" w:rsidP="002F5D54">
            <w:pPr>
              <w:spacing w:after="0" w:line="240" w:lineRule="auto"/>
              <w:jc w:val="center"/>
              <w:rPr>
                <w:rFonts w:ascii="Times New Roman" w:hAnsi="Times New Roman"/>
                <w:sz w:val="24"/>
                <w:szCs w:val="24"/>
                <w:lang w:val="en-US" w:eastAsia="ru-RU"/>
              </w:rPr>
            </w:pPr>
            <w:r w:rsidRPr="00371180">
              <w:rPr>
                <w:rFonts w:ascii="Times New Roman" w:hAnsi="Times New Roman"/>
                <w:sz w:val="24"/>
                <w:szCs w:val="24"/>
                <w:lang w:eastAsia="ru-RU"/>
              </w:rPr>
              <w:t xml:space="preserve">семестр </w:t>
            </w:r>
            <w:r>
              <w:rPr>
                <w:rFonts w:ascii="Times New Roman" w:hAnsi="Times New Roman"/>
                <w:sz w:val="24"/>
                <w:szCs w:val="24"/>
                <w:lang w:eastAsia="ru-RU"/>
              </w:rPr>
              <w:t>В</w:t>
            </w:r>
          </w:p>
        </w:tc>
      </w:tr>
      <w:tr w:rsidR="004D023C" w:rsidRPr="00E763DB" w:rsidTr="0069027B">
        <w:trPr>
          <w:trHeight w:val="618"/>
        </w:trPr>
        <w:tc>
          <w:tcPr>
            <w:tcW w:w="950" w:type="dxa"/>
          </w:tcPr>
          <w:p w:rsidR="004D023C" w:rsidRPr="00371180" w:rsidRDefault="004D023C" w:rsidP="0005166F">
            <w:pPr>
              <w:widowControl w:val="0"/>
              <w:numPr>
                <w:ilvl w:val="0"/>
                <w:numId w:val="91"/>
              </w:numPr>
              <w:autoSpaceDE w:val="0"/>
              <w:autoSpaceDN w:val="0"/>
              <w:adjustRightInd w:val="0"/>
              <w:spacing w:after="0" w:line="240" w:lineRule="auto"/>
              <w:ind w:left="885" w:right="-991" w:hanging="284"/>
              <w:contextualSpacing/>
              <w:jc w:val="both"/>
              <w:rPr>
                <w:rFonts w:ascii="Times New Roman" w:hAnsi="Times New Roman"/>
                <w:sz w:val="24"/>
                <w:szCs w:val="24"/>
                <w:lang w:eastAsia="ru-RU"/>
              </w:rPr>
            </w:pPr>
          </w:p>
        </w:tc>
        <w:tc>
          <w:tcPr>
            <w:tcW w:w="2927" w:type="dxa"/>
          </w:tcPr>
          <w:p w:rsidR="004D023C" w:rsidRPr="002F5D54" w:rsidRDefault="004D023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174" w:type="dxa"/>
          </w:tcPr>
          <w:p w:rsidR="004D023C" w:rsidRPr="00371180" w:rsidRDefault="004D023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4D023C" w:rsidRPr="00371180" w:rsidRDefault="004D023C" w:rsidP="002F5D54">
            <w:pPr>
              <w:spacing w:after="0" w:line="240" w:lineRule="auto"/>
              <w:jc w:val="center"/>
              <w:rPr>
                <w:rFonts w:ascii="Times New Roman" w:hAnsi="Times New Roman"/>
                <w:sz w:val="24"/>
                <w:szCs w:val="24"/>
                <w:lang w:eastAsia="ru-RU"/>
              </w:rPr>
            </w:pPr>
          </w:p>
        </w:tc>
        <w:tc>
          <w:tcPr>
            <w:tcW w:w="2342"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4D023C" w:rsidRPr="00E763DB" w:rsidTr="008045D0">
        <w:trPr>
          <w:trHeight w:val="1371"/>
        </w:trPr>
        <w:tc>
          <w:tcPr>
            <w:tcW w:w="950" w:type="dxa"/>
          </w:tcPr>
          <w:p w:rsidR="004D023C" w:rsidRPr="00371180" w:rsidRDefault="004D023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4D023C" w:rsidRPr="002F5D54" w:rsidRDefault="004D023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174" w:type="dxa"/>
          </w:tcPr>
          <w:p w:rsidR="004D023C" w:rsidRPr="00371180" w:rsidRDefault="004D023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4D023C" w:rsidRPr="00371180" w:rsidRDefault="004D023C" w:rsidP="002F5D54">
            <w:pPr>
              <w:spacing w:after="0" w:line="240" w:lineRule="auto"/>
              <w:jc w:val="center"/>
              <w:rPr>
                <w:rFonts w:ascii="Times New Roman" w:hAnsi="Times New Roman"/>
                <w:sz w:val="24"/>
                <w:szCs w:val="24"/>
                <w:lang w:eastAsia="ru-RU"/>
              </w:rPr>
            </w:pPr>
          </w:p>
        </w:tc>
        <w:tc>
          <w:tcPr>
            <w:tcW w:w="2342"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4D023C" w:rsidRPr="00E763DB" w:rsidTr="0069027B">
        <w:trPr>
          <w:trHeight w:val="577"/>
        </w:trPr>
        <w:tc>
          <w:tcPr>
            <w:tcW w:w="950" w:type="dxa"/>
          </w:tcPr>
          <w:p w:rsidR="004D023C" w:rsidRPr="00371180" w:rsidRDefault="004D023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4D023C" w:rsidRPr="002F5D54" w:rsidRDefault="004D023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174" w:type="dxa"/>
          </w:tcPr>
          <w:p w:rsidR="004D023C" w:rsidRPr="00371180" w:rsidRDefault="004D023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4D023C" w:rsidRPr="00371180" w:rsidRDefault="004D023C" w:rsidP="002F5D54">
            <w:pPr>
              <w:spacing w:after="0" w:line="240" w:lineRule="auto"/>
              <w:jc w:val="center"/>
              <w:rPr>
                <w:rFonts w:ascii="Times New Roman" w:hAnsi="Times New Roman"/>
                <w:sz w:val="24"/>
                <w:szCs w:val="24"/>
                <w:lang w:eastAsia="ru-RU"/>
              </w:rPr>
            </w:pPr>
          </w:p>
        </w:tc>
        <w:tc>
          <w:tcPr>
            <w:tcW w:w="2342"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4D023C" w:rsidRPr="00E763DB" w:rsidTr="0069027B">
        <w:trPr>
          <w:trHeight w:val="982"/>
        </w:trPr>
        <w:tc>
          <w:tcPr>
            <w:tcW w:w="950" w:type="dxa"/>
          </w:tcPr>
          <w:p w:rsidR="004D023C" w:rsidRPr="00371180" w:rsidRDefault="004D023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4D023C" w:rsidRPr="002F5D54" w:rsidRDefault="004D023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174" w:type="dxa"/>
          </w:tcPr>
          <w:p w:rsidR="004D023C" w:rsidRPr="00371180" w:rsidRDefault="004D023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4D023C" w:rsidRPr="00371180" w:rsidRDefault="004D023C" w:rsidP="002F5D54">
            <w:pPr>
              <w:spacing w:after="0" w:line="240" w:lineRule="auto"/>
              <w:jc w:val="center"/>
              <w:rPr>
                <w:rFonts w:ascii="Times New Roman" w:hAnsi="Times New Roman"/>
                <w:sz w:val="24"/>
                <w:szCs w:val="24"/>
                <w:lang w:eastAsia="ru-RU"/>
              </w:rPr>
            </w:pPr>
          </w:p>
        </w:tc>
        <w:tc>
          <w:tcPr>
            <w:tcW w:w="2342"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4D023C" w:rsidRPr="00E763DB" w:rsidTr="008045D0">
        <w:trPr>
          <w:trHeight w:val="828"/>
        </w:trPr>
        <w:tc>
          <w:tcPr>
            <w:tcW w:w="950" w:type="dxa"/>
          </w:tcPr>
          <w:p w:rsidR="004D023C" w:rsidRPr="00371180" w:rsidRDefault="004D023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4D023C" w:rsidRPr="002F5D54" w:rsidRDefault="004D023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174" w:type="dxa"/>
          </w:tcPr>
          <w:p w:rsidR="004D023C" w:rsidRPr="00371180" w:rsidRDefault="004D023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w:t>
            </w:r>
          </w:p>
        </w:tc>
        <w:tc>
          <w:tcPr>
            <w:tcW w:w="904" w:type="dxa"/>
          </w:tcPr>
          <w:p w:rsidR="004D023C" w:rsidRPr="00371180" w:rsidRDefault="004D023C" w:rsidP="002F5D54">
            <w:pPr>
              <w:spacing w:after="0" w:line="240" w:lineRule="auto"/>
              <w:jc w:val="center"/>
              <w:rPr>
                <w:rFonts w:ascii="Times New Roman" w:hAnsi="Times New Roman"/>
                <w:sz w:val="24"/>
                <w:szCs w:val="24"/>
                <w:lang w:eastAsia="ru-RU"/>
              </w:rPr>
            </w:pPr>
          </w:p>
        </w:tc>
        <w:tc>
          <w:tcPr>
            <w:tcW w:w="2342"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4D023C" w:rsidRPr="00E763DB" w:rsidTr="008045D0">
        <w:trPr>
          <w:trHeight w:val="898"/>
        </w:trPr>
        <w:tc>
          <w:tcPr>
            <w:tcW w:w="950" w:type="dxa"/>
          </w:tcPr>
          <w:p w:rsidR="004D023C" w:rsidRPr="00371180" w:rsidRDefault="004D023C"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4D023C" w:rsidRPr="002F5D54" w:rsidRDefault="004D023C"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174" w:type="dxa"/>
          </w:tcPr>
          <w:p w:rsidR="004D023C" w:rsidRPr="00371180" w:rsidRDefault="004D023C"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4</w:t>
            </w:r>
          </w:p>
        </w:tc>
        <w:tc>
          <w:tcPr>
            <w:tcW w:w="904" w:type="dxa"/>
          </w:tcPr>
          <w:p w:rsidR="004D023C" w:rsidRPr="00371180" w:rsidRDefault="004D023C" w:rsidP="002F5D54">
            <w:pPr>
              <w:spacing w:after="0" w:line="240" w:lineRule="auto"/>
              <w:jc w:val="center"/>
              <w:rPr>
                <w:rFonts w:ascii="Times New Roman" w:hAnsi="Times New Roman"/>
                <w:sz w:val="24"/>
                <w:szCs w:val="24"/>
                <w:lang w:eastAsia="ru-RU"/>
              </w:rPr>
            </w:pPr>
          </w:p>
        </w:tc>
        <w:tc>
          <w:tcPr>
            <w:tcW w:w="2342" w:type="dxa"/>
          </w:tcPr>
          <w:p w:rsidR="004D023C" w:rsidRPr="007403BD" w:rsidRDefault="004D023C"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w:t>
            </w:r>
          </w:p>
        </w:tc>
      </w:tr>
      <w:tr w:rsidR="004D023C" w:rsidRPr="00E763DB" w:rsidTr="008045D0">
        <w:trPr>
          <w:trHeight w:val="375"/>
        </w:trPr>
        <w:tc>
          <w:tcPr>
            <w:tcW w:w="950" w:type="dxa"/>
          </w:tcPr>
          <w:p w:rsidR="004D023C" w:rsidRPr="00371180" w:rsidRDefault="004D023C"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4D023C" w:rsidRPr="00371180" w:rsidRDefault="004D023C" w:rsidP="00FC110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r>
              <w:rPr>
                <w:rFonts w:ascii="Times New Roman" w:hAnsi="Times New Roman"/>
                <w:sz w:val="24"/>
                <w:szCs w:val="24"/>
                <w:lang w:eastAsia="ru-RU"/>
              </w:rPr>
              <w:t>в 7 семестре</w:t>
            </w:r>
          </w:p>
        </w:tc>
        <w:tc>
          <w:tcPr>
            <w:tcW w:w="1174" w:type="dxa"/>
          </w:tcPr>
          <w:p w:rsidR="004D023C" w:rsidRPr="00371180" w:rsidRDefault="004D023C"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48" w:type="dxa"/>
          </w:tcPr>
          <w:p w:rsidR="004D023C" w:rsidRPr="007403BD" w:rsidRDefault="004D023C" w:rsidP="00371180">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34</w:t>
            </w:r>
          </w:p>
        </w:tc>
        <w:tc>
          <w:tcPr>
            <w:tcW w:w="904" w:type="dxa"/>
          </w:tcPr>
          <w:p w:rsidR="004D023C" w:rsidRPr="00371180" w:rsidRDefault="004D023C" w:rsidP="00371180">
            <w:pPr>
              <w:spacing w:after="0" w:line="240" w:lineRule="auto"/>
              <w:jc w:val="center"/>
              <w:rPr>
                <w:rFonts w:ascii="Times New Roman" w:hAnsi="Times New Roman"/>
                <w:sz w:val="24"/>
                <w:szCs w:val="24"/>
                <w:lang w:eastAsia="ru-RU"/>
              </w:rPr>
            </w:pPr>
          </w:p>
        </w:tc>
        <w:tc>
          <w:tcPr>
            <w:tcW w:w="2342" w:type="dxa"/>
          </w:tcPr>
          <w:p w:rsidR="004D023C" w:rsidRPr="007403BD" w:rsidRDefault="004D023C" w:rsidP="00371180">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54</w:t>
            </w:r>
          </w:p>
        </w:tc>
      </w:tr>
    </w:tbl>
    <w:p w:rsidR="004D023C" w:rsidRPr="002704A0" w:rsidRDefault="004D023C" w:rsidP="0080575F">
      <w:pPr>
        <w:widowControl w:val="0"/>
        <w:autoSpaceDE w:val="0"/>
        <w:autoSpaceDN w:val="0"/>
        <w:adjustRightInd w:val="0"/>
        <w:spacing w:after="0" w:line="240" w:lineRule="auto"/>
        <w:jc w:val="both"/>
        <w:rPr>
          <w:rFonts w:ascii="Times New Roman" w:hAnsi="Times New Roman"/>
          <w:sz w:val="24"/>
          <w:szCs w:val="24"/>
          <w:lang w:eastAsia="ru-RU"/>
        </w:rPr>
      </w:pPr>
    </w:p>
    <w:p w:rsidR="004D023C" w:rsidRPr="002704A0" w:rsidRDefault="004D023C"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4D023C" w:rsidRPr="002704A0" w:rsidRDefault="004D023C"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p w:rsidR="004D023C" w:rsidRPr="00D81728" w:rsidRDefault="004D023C" w:rsidP="0080575F">
      <w:pPr>
        <w:autoSpaceDE w:val="0"/>
        <w:autoSpaceDN w:val="0"/>
        <w:adjustRightInd w:val="0"/>
        <w:spacing w:after="0" w:line="240" w:lineRule="auto"/>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603"/>
        <w:gridCol w:w="6117"/>
      </w:tblGrid>
      <w:tr w:rsidR="004D023C" w:rsidRPr="00E763DB" w:rsidTr="00341DD3">
        <w:tc>
          <w:tcPr>
            <w:tcW w:w="959" w:type="dxa"/>
          </w:tcPr>
          <w:p w:rsidR="004D023C" w:rsidRPr="002704A0" w:rsidRDefault="004D023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03" w:type="dxa"/>
          </w:tcPr>
          <w:p w:rsidR="004D023C" w:rsidRPr="002704A0" w:rsidRDefault="004D023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17" w:type="dxa"/>
          </w:tcPr>
          <w:p w:rsidR="004D023C" w:rsidRPr="002704A0" w:rsidRDefault="004D023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4D023C" w:rsidRPr="00E763DB" w:rsidTr="00341DD3">
        <w:tc>
          <w:tcPr>
            <w:tcW w:w="9679" w:type="dxa"/>
            <w:gridSpan w:val="3"/>
          </w:tcPr>
          <w:p w:rsidR="004D023C" w:rsidRPr="007403BD" w:rsidRDefault="004D023C" w:rsidP="008612B4">
            <w:pPr>
              <w:spacing w:after="0" w:line="240" w:lineRule="auto"/>
              <w:jc w:val="both"/>
              <w:rPr>
                <w:rFonts w:ascii="Times New Roman" w:hAnsi="Times New Roman"/>
                <w:b/>
                <w:sz w:val="24"/>
                <w:szCs w:val="24"/>
                <w:lang w:val="en-US" w:eastAsia="ru-RU"/>
              </w:rPr>
            </w:pPr>
            <w:r>
              <w:rPr>
                <w:rFonts w:ascii="Times New Roman" w:hAnsi="Times New Roman"/>
                <w:b/>
                <w:sz w:val="24"/>
                <w:szCs w:val="24"/>
                <w:lang w:val="en-US" w:eastAsia="ru-RU"/>
              </w:rPr>
              <w:t>c</w:t>
            </w:r>
            <w:proofErr w:type="spellStart"/>
            <w:r w:rsidRPr="002704A0">
              <w:rPr>
                <w:rFonts w:ascii="Times New Roman" w:hAnsi="Times New Roman"/>
                <w:b/>
                <w:sz w:val="24"/>
                <w:szCs w:val="24"/>
                <w:lang w:eastAsia="ru-RU"/>
              </w:rPr>
              <w:t>еместр</w:t>
            </w:r>
            <w:proofErr w:type="spellEnd"/>
            <w:r>
              <w:rPr>
                <w:rFonts w:ascii="Times New Roman" w:hAnsi="Times New Roman"/>
                <w:b/>
                <w:sz w:val="24"/>
                <w:szCs w:val="24"/>
                <w:lang w:val="en-US" w:eastAsia="ru-RU"/>
              </w:rPr>
              <w:t xml:space="preserve"> B</w:t>
            </w:r>
          </w:p>
        </w:tc>
      </w:tr>
      <w:tr w:rsidR="004D023C" w:rsidRPr="00E763DB" w:rsidTr="00176D7B">
        <w:tc>
          <w:tcPr>
            <w:tcW w:w="959" w:type="dxa"/>
          </w:tcPr>
          <w:p w:rsidR="004D023C" w:rsidRPr="002704A0" w:rsidRDefault="004D023C" w:rsidP="0042150A">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603"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Введение в экономическую теорию.</w:t>
            </w:r>
          </w:p>
        </w:tc>
        <w:tc>
          <w:tcPr>
            <w:tcW w:w="6117"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4D023C" w:rsidRPr="00E763DB" w:rsidTr="00176D7B">
        <w:tc>
          <w:tcPr>
            <w:tcW w:w="959" w:type="dxa"/>
          </w:tcPr>
          <w:p w:rsidR="004D023C" w:rsidRPr="002704A0" w:rsidRDefault="004D023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603"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Общая характеристика рыночной экономики, экономика неопределенности и страхования.</w:t>
            </w:r>
          </w:p>
        </w:tc>
        <w:tc>
          <w:tcPr>
            <w:tcW w:w="6117"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4D023C" w:rsidRPr="00E763DB" w:rsidRDefault="004D023C" w:rsidP="0042150A">
            <w:pPr>
              <w:rPr>
                <w:rFonts w:ascii="Times New Roman" w:hAnsi="Times New Roman"/>
                <w:sz w:val="24"/>
                <w:szCs w:val="24"/>
              </w:rPr>
            </w:pPr>
            <w:r w:rsidRPr="00E763DB">
              <w:rPr>
                <w:rFonts w:ascii="Times New Roman" w:hAnsi="Times New Roman"/>
                <w:sz w:val="24"/>
                <w:szCs w:val="24"/>
              </w:rPr>
              <w:t>Монополия и типы рыночных связей.</w:t>
            </w:r>
          </w:p>
          <w:p w:rsidR="004D023C" w:rsidRPr="00E763DB" w:rsidRDefault="004D023C" w:rsidP="0042150A">
            <w:pPr>
              <w:rPr>
                <w:rFonts w:ascii="Times New Roman" w:hAnsi="Times New Roman"/>
                <w:sz w:val="24"/>
                <w:szCs w:val="24"/>
              </w:rPr>
            </w:pPr>
            <w:r w:rsidRPr="00E763DB">
              <w:rPr>
                <w:rFonts w:ascii="Times New Roman" w:hAnsi="Times New Roman"/>
                <w:sz w:val="24"/>
                <w:szCs w:val="24"/>
              </w:rPr>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4D023C" w:rsidRPr="00E763DB" w:rsidTr="00176D7B">
        <w:trPr>
          <w:trHeight w:val="1401"/>
        </w:trPr>
        <w:tc>
          <w:tcPr>
            <w:tcW w:w="959" w:type="dxa"/>
          </w:tcPr>
          <w:p w:rsidR="004D023C" w:rsidRPr="002704A0" w:rsidRDefault="004D023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03"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Рынок труда и заработная плата.</w:t>
            </w:r>
          </w:p>
        </w:tc>
        <w:tc>
          <w:tcPr>
            <w:tcW w:w="6117"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4D023C" w:rsidRPr="00E763DB" w:rsidTr="00176D7B">
        <w:tc>
          <w:tcPr>
            <w:tcW w:w="959" w:type="dxa"/>
          </w:tcPr>
          <w:p w:rsidR="004D023C" w:rsidRPr="002704A0" w:rsidRDefault="004D023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03"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Рынок капитала, ценных бумаг и земельных ресурсов</w:t>
            </w:r>
          </w:p>
        </w:tc>
        <w:tc>
          <w:tcPr>
            <w:tcW w:w="6117"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p w:rsidR="004D023C" w:rsidRPr="00E763DB" w:rsidRDefault="004D023C" w:rsidP="0042150A">
            <w:pPr>
              <w:rPr>
                <w:rFonts w:ascii="Times New Roman" w:hAnsi="Times New Roman"/>
                <w:sz w:val="24"/>
                <w:szCs w:val="24"/>
              </w:rPr>
            </w:pPr>
            <w:r w:rsidRPr="00E763DB">
              <w:rPr>
                <w:rFonts w:ascii="Times New Roman" w:hAnsi="Times New Roman"/>
                <w:sz w:val="24"/>
                <w:szCs w:val="24"/>
              </w:rPr>
              <w:t>Структура, организация и функции рынка ценных бумаг. Общая характеристика основных ценных бумаг. Фондовые индексы. Спекулятивные и страховые сделки на рынке ценных бумаг. Регулирование рынка ценных бумаг.</w:t>
            </w:r>
          </w:p>
          <w:p w:rsidR="004D023C" w:rsidRPr="00E763DB" w:rsidRDefault="004D023C" w:rsidP="0042150A">
            <w:pPr>
              <w:rPr>
                <w:rFonts w:ascii="Times New Roman" w:hAnsi="Times New Roman"/>
                <w:sz w:val="24"/>
                <w:szCs w:val="24"/>
              </w:rPr>
            </w:pPr>
            <w:r w:rsidRPr="00E763DB">
              <w:rPr>
                <w:rFonts w:ascii="Times New Roman" w:hAnsi="Times New Roman"/>
                <w:sz w:val="24"/>
                <w:szCs w:val="24"/>
              </w:rPr>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4D023C" w:rsidRPr="00E763DB" w:rsidTr="00176D7B">
        <w:tc>
          <w:tcPr>
            <w:tcW w:w="959" w:type="dxa"/>
          </w:tcPr>
          <w:p w:rsidR="004D023C" w:rsidRPr="002704A0" w:rsidRDefault="004D023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603"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Основные макроэкономические показатели в системе национальных счетов</w:t>
            </w:r>
          </w:p>
        </w:tc>
        <w:tc>
          <w:tcPr>
            <w:tcW w:w="6117"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4D023C" w:rsidRPr="00E763DB" w:rsidTr="00176D7B">
        <w:tc>
          <w:tcPr>
            <w:tcW w:w="959" w:type="dxa"/>
          </w:tcPr>
          <w:p w:rsidR="004D023C" w:rsidRPr="002704A0" w:rsidRDefault="004D023C"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03"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Кредитно-денежная система и кредитно-денежная политика.</w:t>
            </w:r>
          </w:p>
        </w:tc>
        <w:tc>
          <w:tcPr>
            <w:tcW w:w="6117" w:type="dxa"/>
          </w:tcPr>
          <w:p w:rsidR="004D023C" w:rsidRPr="00E763DB" w:rsidRDefault="004D023C" w:rsidP="0042150A">
            <w:pPr>
              <w:rPr>
                <w:rFonts w:ascii="Times New Roman" w:hAnsi="Times New Roman"/>
                <w:sz w:val="24"/>
                <w:szCs w:val="24"/>
              </w:rPr>
            </w:pPr>
            <w:r w:rsidRPr="00E763DB">
              <w:rPr>
                <w:rFonts w:ascii="Times New Roman" w:hAnsi="Times New Roman"/>
                <w:sz w:val="24"/>
                <w:szCs w:val="24"/>
              </w:rPr>
              <w:t xml:space="preserve">Денежная масса и его структура. Денежные агрегаты. Мультипликационное решение банковских депозитов. </w:t>
            </w:r>
          </w:p>
        </w:tc>
      </w:tr>
    </w:tbl>
    <w:p w:rsidR="004D023C" w:rsidRPr="002704A0" w:rsidRDefault="004D023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4D023C" w:rsidRPr="002704A0" w:rsidRDefault="004D023C"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4D023C" w:rsidRPr="002704A0" w:rsidRDefault="004D023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4"/>
        <w:gridCol w:w="2511"/>
        <w:gridCol w:w="6199"/>
      </w:tblGrid>
      <w:tr w:rsidR="004D023C" w:rsidRPr="00E763DB" w:rsidTr="0042150A">
        <w:tc>
          <w:tcPr>
            <w:tcW w:w="974" w:type="dxa"/>
          </w:tcPr>
          <w:p w:rsidR="004D023C" w:rsidRPr="002704A0" w:rsidRDefault="004D023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4D023C" w:rsidRPr="002704A0" w:rsidRDefault="004D023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99" w:type="dxa"/>
          </w:tcPr>
          <w:p w:rsidR="004D023C" w:rsidRPr="002704A0" w:rsidRDefault="004D023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4D023C" w:rsidRPr="00E763DB" w:rsidTr="0042150A">
        <w:tc>
          <w:tcPr>
            <w:tcW w:w="9684" w:type="dxa"/>
            <w:gridSpan w:val="3"/>
          </w:tcPr>
          <w:p w:rsidR="004D023C" w:rsidRPr="007403BD" w:rsidRDefault="004D023C" w:rsidP="0080575F">
            <w:pPr>
              <w:spacing w:after="0" w:line="240" w:lineRule="auto"/>
              <w:jc w:val="center"/>
              <w:rPr>
                <w:rFonts w:ascii="Times New Roman" w:hAnsi="Times New Roman"/>
                <w:b/>
                <w:sz w:val="24"/>
                <w:szCs w:val="24"/>
                <w:lang w:val="en-US" w:eastAsia="ru-RU"/>
              </w:rPr>
            </w:pPr>
            <w:r>
              <w:rPr>
                <w:rFonts w:ascii="Times New Roman" w:hAnsi="Times New Roman"/>
                <w:b/>
                <w:sz w:val="24"/>
                <w:szCs w:val="24"/>
                <w:lang w:val="en-US" w:eastAsia="ru-RU"/>
              </w:rPr>
              <w:t>c</w:t>
            </w:r>
            <w:proofErr w:type="spellStart"/>
            <w:r w:rsidRPr="002704A0">
              <w:rPr>
                <w:rFonts w:ascii="Times New Roman" w:hAnsi="Times New Roman"/>
                <w:b/>
                <w:sz w:val="24"/>
                <w:szCs w:val="24"/>
                <w:lang w:eastAsia="ru-RU"/>
              </w:rPr>
              <w:t>еместр</w:t>
            </w:r>
            <w:proofErr w:type="spellEnd"/>
            <w:r>
              <w:rPr>
                <w:rFonts w:ascii="Times New Roman" w:hAnsi="Times New Roman"/>
                <w:b/>
                <w:sz w:val="24"/>
                <w:szCs w:val="24"/>
                <w:lang w:val="en-US" w:eastAsia="ru-RU"/>
              </w:rPr>
              <w:t xml:space="preserve"> B</w:t>
            </w:r>
          </w:p>
        </w:tc>
      </w:tr>
      <w:tr w:rsidR="004D023C" w:rsidRPr="00E763DB" w:rsidTr="00176D7B">
        <w:tc>
          <w:tcPr>
            <w:tcW w:w="974" w:type="dxa"/>
          </w:tcPr>
          <w:p w:rsidR="004D023C" w:rsidRPr="002704A0" w:rsidRDefault="004D023C"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Введение в экономическую теорию.</w:t>
            </w:r>
          </w:p>
        </w:tc>
        <w:tc>
          <w:tcPr>
            <w:tcW w:w="6199"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 Факторы и возможности производства. Ступени прогресса производства. Новейшая структура производства. Системные связи.</w:t>
            </w:r>
          </w:p>
          <w:p w:rsidR="004D023C" w:rsidRPr="007A44DC" w:rsidRDefault="004D023C" w:rsidP="007A44DC">
            <w:pPr>
              <w:pStyle w:val="a8"/>
              <w:rPr>
                <w:sz w:val="24"/>
                <w:szCs w:val="24"/>
                <w:lang w:eastAsia="en-US"/>
              </w:rPr>
            </w:pPr>
            <w:r w:rsidRPr="007A44DC">
              <w:rPr>
                <w:sz w:val="24"/>
                <w:szCs w:val="24"/>
                <w:lang w:eastAsia="en-US"/>
              </w:rPr>
              <w:t>Меркантилизм. Физиократы. Классическая школа.</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Неоклассическая школа. Маржинализм. Кейнсианство. Монетаризм. Новая классическая экономическая теория. </w:t>
            </w:r>
            <w:proofErr w:type="spellStart"/>
            <w:r w:rsidRPr="00E763DB">
              <w:rPr>
                <w:rFonts w:ascii="Times New Roman" w:hAnsi="Times New Roman"/>
                <w:sz w:val="24"/>
                <w:szCs w:val="24"/>
              </w:rPr>
              <w:t>Институционализм</w:t>
            </w:r>
            <w:proofErr w:type="spellEnd"/>
            <w:r w:rsidRPr="00E763DB">
              <w:rPr>
                <w:rFonts w:ascii="Times New Roman" w:hAnsi="Times New Roman"/>
                <w:sz w:val="24"/>
                <w:szCs w:val="24"/>
              </w:rPr>
              <w:t xml:space="preserve">. </w:t>
            </w:r>
            <w:proofErr w:type="spellStart"/>
            <w:r w:rsidRPr="00E763DB">
              <w:rPr>
                <w:rFonts w:ascii="Times New Roman" w:hAnsi="Times New Roman"/>
                <w:sz w:val="24"/>
                <w:szCs w:val="24"/>
              </w:rPr>
              <w:t>Неоинституционализм</w:t>
            </w:r>
            <w:proofErr w:type="spellEnd"/>
            <w:r w:rsidRPr="00E763DB">
              <w:rPr>
                <w:rFonts w:ascii="Times New Roman" w:hAnsi="Times New Roman"/>
                <w:sz w:val="24"/>
                <w:szCs w:val="24"/>
              </w:rPr>
              <w:t xml:space="preserve">. «Основное </w:t>
            </w:r>
            <w:proofErr w:type="spellStart"/>
            <w:r w:rsidRPr="00E763DB">
              <w:rPr>
                <w:rFonts w:ascii="Times New Roman" w:hAnsi="Times New Roman"/>
                <w:sz w:val="24"/>
                <w:szCs w:val="24"/>
              </w:rPr>
              <w:t>течение».Функции</w:t>
            </w:r>
            <w:proofErr w:type="spellEnd"/>
            <w:r w:rsidRPr="00E763DB">
              <w:rPr>
                <w:rFonts w:ascii="Times New Roman" w:hAnsi="Times New Roman"/>
                <w:sz w:val="24"/>
                <w:szCs w:val="24"/>
              </w:rPr>
              <w:t xml:space="preserve">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Формы и методы приватизации. Особенности приватизации в России. </w:t>
            </w:r>
          </w:p>
        </w:tc>
      </w:tr>
      <w:tr w:rsidR="004D023C" w:rsidRPr="00E763DB" w:rsidTr="00176D7B">
        <w:tc>
          <w:tcPr>
            <w:tcW w:w="974" w:type="dxa"/>
          </w:tcPr>
          <w:p w:rsidR="004D023C" w:rsidRPr="002704A0" w:rsidRDefault="004D023C"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Общая характеристика рыночной экономики, экономика неопределенности и страхования.</w:t>
            </w:r>
          </w:p>
        </w:tc>
        <w:tc>
          <w:tcPr>
            <w:tcW w:w="6199"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Структура, виды рынка, сегментация. Рыночная инфраструктура и субъекты рынка. Функции денег: Теории эффекта. Исключения: эффект </w:t>
            </w:r>
            <w:proofErr w:type="spellStart"/>
            <w:r w:rsidRPr="00E763DB">
              <w:rPr>
                <w:rFonts w:ascii="Times New Roman" w:hAnsi="Times New Roman"/>
                <w:sz w:val="24"/>
                <w:szCs w:val="24"/>
              </w:rPr>
              <w:t>Гиффена</w:t>
            </w:r>
            <w:proofErr w:type="spellEnd"/>
            <w:r w:rsidRPr="00E763DB">
              <w:rPr>
                <w:rFonts w:ascii="Times New Roman" w:hAnsi="Times New Roman"/>
                <w:sz w:val="24"/>
                <w:szCs w:val="24"/>
              </w:rPr>
              <w:t xml:space="preserve">, эффект </w:t>
            </w:r>
            <w:proofErr w:type="spellStart"/>
            <w:r w:rsidRPr="00E763DB">
              <w:rPr>
                <w:rFonts w:ascii="Times New Roman" w:hAnsi="Times New Roman"/>
                <w:sz w:val="24"/>
                <w:szCs w:val="24"/>
              </w:rPr>
              <w:t>Веблена</w:t>
            </w:r>
            <w:proofErr w:type="spellEnd"/>
            <w:r w:rsidRPr="00E763DB">
              <w:rPr>
                <w:rFonts w:ascii="Times New Roman" w:hAnsi="Times New Roman"/>
                <w:sz w:val="24"/>
                <w:szCs w:val="24"/>
              </w:rPr>
              <w:t xml:space="preserve">, эффект Сноба. Кривая спроса и предложения. Суть закона предложения. Современные модели рыночного на микроуровне: паутинообразная, </w:t>
            </w:r>
            <w:proofErr w:type="spellStart"/>
            <w:r w:rsidRPr="00E763DB">
              <w:rPr>
                <w:rFonts w:ascii="Times New Roman" w:hAnsi="Times New Roman"/>
                <w:sz w:val="24"/>
                <w:szCs w:val="24"/>
              </w:rPr>
              <w:t>неваласова</w:t>
            </w:r>
            <w:proofErr w:type="spellEnd"/>
            <w:r w:rsidRPr="00E763DB">
              <w:rPr>
                <w:rFonts w:ascii="Times New Roman" w:hAnsi="Times New Roman"/>
                <w:sz w:val="24"/>
                <w:szCs w:val="24"/>
              </w:rPr>
              <w:t xml:space="preserve">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Бухгалтерские и экономические издержки. Основные типы </w:t>
            </w:r>
            <w:proofErr w:type="spellStart"/>
            <w:r w:rsidRPr="00E763DB">
              <w:rPr>
                <w:rFonts w:ascii="Times New Roman" w:hAnsi="Times New Roman"/>
                <w:sz w:val="24"/>
                <w:szCs w:val="24"/>
              </w:rPr>
              <w:t>антипонопольного</w:t>
            </w:r>
            <w:proofErr w:type="spellEnd"/>
            <w:r w:rsidRPr="00E763DB">
              <w:rPr>
                <w:rFonts w:ascii="Times New Roman" w:hAnsi="Times New Roman"/>
                <w:sz w:val="24"/>
                <w:szCs w:val="24"/>
              </w:rPr>
              <w:t xml:space="preserve"> законодательства.</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w:t>
            </w:r>
          </w:p>
        </w:tc>
      </w:tr>
      <w:tr w:rsidR="004D023C" w:rsidRPr="00E763DB" w:rsidTr="00176D7B">
        <w:tc>
          <w:tcPr>
            <w:tcW w:w="974" w:type="dxa"/>
          </w:tcPr>
          <w:p w:rsidR="004D023C" w:rsidRPr="002704A0" w:rsidRDefault="004D023C" w:rsidP="007A44DC">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Рынок труда и заработная плата.</w:t>
            </w:r>
          </w:p>
        </w:tc>
        <w:tc>
          <w:tcPr>
            <w:tcW w:w="6199"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Заработная плата в номинальном и реальном измерениях. Дифференциация ставок заработной платы.</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Несовершенная конкуренция на рынке труда.</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Профсоюзы - монополисты на рынке труда. Двусторонняя монополия.</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 </w:t>
            </w:r>
          </w:p>
        </w:tc>
      </w:tr>
      <w:tr w:rsidR="004D023C" w:rsidRPr="00E763DB" w:rsidTr="00176D7B">
        <w:tc>
          <w:tcPr>
            <w:tcW w:w="974" w:type="dxa"/>
          </w:tcPr>
          <w:p w:rsidR="004D023C" w:rsidRPr="002704A0" w:rsidRDefault="004D023C" w:rsidP="007A44DC">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Рынок капитала, ценных бумаг и земельных ресурсов</w:t>
            </w:r>
          </w:p>
        </w:tc>
        <w:tc>
          <w:tcPr>
            <w:tcW w:w="6199"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 Дифференциальная земельная рента. Цена земли как капитального актива. Арендная плата. Исторические судьбы земельной ренты.</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Параметры оценки инвестиционных качеств акций. Параметры оценки инвестиционных качеств облигаций. Характеристика отдельных видов финансовых инструментов.</w:t>
            </w:r>
          </w:p>
        </w:tc>
      </w:tr>
      <w:tr w:rsidR="004D023C" w:rsidRPr="00E763DB" w:rsidTr="00176D7B">
        <w:tc>
          <w:tcPr>
            <w:tcW w:w="974" w:type="dxa"/>
          </w:tcPr>
          <w:p w:rsidR="004D023C" w:rsidRPr="002704A0" w:rsidRDefault="004D023C"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Основные макроэкономические показатели в системе национальных счетов</w:t>
            </w:r>
          </w:p>
        </w:tc>
        <w:tc>
          <w:tcPr>
            <w:tcW w:w="6199"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 Сводные счета. Счета производства, потребления и использования капитала. Счета доходов и расходов и счета финансирования капитальных затрат. </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Номинальный и реальный ВВП. Индекс </w:t>
            </w:r>
            <w:proofErr w:type="spellStart"/>
            <w:r w:rsidRPr="00E763DB">
              <w:rPr>
                <w:rFonts w:ascii="Times New Roman" w:hAnsi="Times New Roman"/>
                <w:sz w:val="24"/>
                <w:szCs w:val="24"/>
              </w:rPr>
              <w:t>Ласпейреса</w:t>
            </w:r>
            <w:proofErr w:type="spellEnd"/>
            <w:r w:rsidRPr="00E763DB">
              <w:rPr>
                <w:rFonts w:ascii="Times New Roman" w:hAnsi="Times New Roman"/>
                <w:sz w:val="24"/>
                <w:szCs w:val="24"/>
              </w:rPr>
              <w:t xml:space="preserve"> и </w:t>
            </w:r>
            <w:proofErr w:type="spellStart"/>
            <w:r w:rsidRPr="00E763DB">
              <w:rPr>
                <w:rFonts w:ascii="Times New Roman" w:hAnsi="Times New Roman"/>
                <w:sz w:val="24"/>
                <w:szCs w:val="24"/>
              </w:rPr>
              <w:t>Пааше</w:t>
            </w:r>
            <w:proofErr w:type="spellEnd"/>
            <w:r w:rsidRPr="00E763DB">
              <w:rPr>
                <w:rFonts w:ascii="Times New Roman" w:hAnsi="Times New Roman"/>
                <w:sz w:val="24"/>
                <w:szCs w:val="24"/>
              </w:rPr>
              <w:t>. Чистый внутренний продукт. Национальный доход. Личный располагаемый доход.</w:t>
            </w:r>
          </w:p>
        </w:tc>
      </w:tr>
      <w:tr w:rsidR="004D023C" w:rsidRPr="00E763DB" w:rsidTr="00176D7B">
        <w:tc>
          <w:tcPr>
            <w:tcW w:w="974" w:type="dxa"/>
          </w:tcPr>
          <w:p w:rsidR="004D023C" w:rsidRPr="002704A0" w:rsidRDefault="004D023C"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Кредитно-денежная система и кредитно-денежная политика.</w:t>
            </w:r>
          </w:p>
        </w:tc>
        <w:tc>
          <w:tcPr>
            <w:tcW w:w="6199" w:type="dxa"/>
          </w:tcPr>
          <w:p w:rsidR="004D023C" w:rsidRPr="00E763DB" w:rsidRDefault="004D023C" w:rsidP="007A44DC">
            <w:pPr>
              <w:rPr>
                <w:rFonts w:ascii="Times New Roman" w:hAnsi="Times New Roman"/>
                <w:sz w:val="24"/>
                <w:szCs w:val="24"/>
              </w:rPr>
            </w:pPr>
            <w:r w:rsidRPr="00E763DB">
              <w:rPr>
                <w:rFonts w:ascii="Times New Roman" w:hAnsi="Times New Roman"/>
                <w:sz w:val="24"/>
                <w:szCs w:val="24"/>
              </w:rPr>
              <w:t>Денежные системы. Сущность и формы кредита. Структура современной кредитно-денежной системы.</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 xml:space="preserve">Учетная (дисконтная) политика. Операции на открытом рынке. Регулирование обязательной нормы банковского резервирования. </w:t>
            </w:r>
          </w:p>
          <w:p w:rsidR="004D023C" w:rsidRPr="00E763DB" w:rsidRDefault="004D023C" w:rsidP="007A44DC">
            <w:pPr>
              <w:rPr>
                <w:rFonts w:ascii="Times New Roman" w:hAnsi="Times New Roman"/>
                <w:sz w:val="24"/>
                <w:szCs w:val="24"/>
              </w:rPr>
            </w:pPr>
            <w:r w:rsidRPr="00E763DB">
              <w:rPr>
                <w:rFonts w:ascii="Times New Roman" w:hAnsi="Times New Roman"/>
                <w:sz w:val="24"/>
                <w:szCs w:val="24"/>
              </w:rPr>
              <w:t>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bl>
    <w:p w:rsidR="004D023C" w:rsidRPr="002704A0" w:rsidRDefault="004D023C" w:rsidP="0080575F">
      <w:pPr>
        <w:autoSpaceDE w:val="0"/>
        <w:autoSpaceDN w:val="0"/>
        <w:adjustRightInd w:val="0"/>
        <w:spacing w:after="0" w:line="240" w:lineRule="auto"/>
        <w:jc w:val="both"/>
        <w:rPr>
          <w:rFonts w:ascii="Times New Roman" w:hAnsi="Times New Roman"/>
          <w:b/>
          <w:bCs/>
          <w:i/>
          <w:iCs/>
          <w:sz w:val="24"/>
          <w:szCs w:val="24"/>
          <w:lang w:eastAsia="ru-RU"/>
        </w:rPr>
      </w:pPr>
    </w:p>
    <w:p w:rsidR="004D023C" w:rsidRPr="002704A0" w:rsidRDefault="004D023C"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4D023C" w:rsidRPr="002704A0" w:rsidRDefault="004D023C"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4D023C" w:rsidRPr="00E763DB" w:rsidTr="00470DBA">
        <w:tc>
          <w:tcPr>
            <w:tcW w:w="817" w:type="dxa"/>
          </w:tcPr>
          <w:p w:rsidR="004D023C" w:rsidRPr="002704A0" w:rsidRDefault="004D023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4D023C" w:rsidRPr="002704A0" w:rsidRDefault="004D023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4D023C" w:rsidRPr="002704A0" w:rsidRDefault="004D023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4D023C" w:rsidRPr="00E763DB" w:rsidTr="00470DBA">
        <w:tc>
          <w:tcPr>
            <w:tcW w:w="9672" w:type="dxa"/>
            <w:gridSpan w:val="3"/>
          </w:tcPr>
          <w:p w:rsidR="004D023C" w:rsidRPr="007403BD" w:rsidRDefault="004D023C" w:rsidP="0080575F">
            <w:pPr>
              <w:spacing w:after="0" w:line="240" w:lineRule="auto"/>
              <w:jc w:val="center"/>
              <w:rPr>
                <w:rFonts w:ascii="Times New Roman" w:hAnsi="Times New Roman"/>
                <w:b/>
                <w:sz w:val="24"/>
                <w:szCs w:val="24"/>
                <w:lang w:val="en-US" w:eastAsia="ru-RU"/>
              </w:rPr>
            </w:pPr>
            <w:r>
              <w:rPr>
                <w:rFonts w:ascii="Times New Roman" w:hAnsi="Times New Roman"/>
                <w:b/>
                <w:sz w:val="24"/>
                <w:szCs w:val="24"/>
                <w:lang w:val="en-US" w:eastAsia="ru-RU"/>
              </w:rPr>
              <w:t>c</w:t>
            </w:r>
            <w:proofErr w:type="spellStart"/>
            <w:r w:rsidRPr="002704A0">
              <w:rPr>
                <w:rFonts w:ascii="Times New Roman" w:hAnsi="Times New Roman"/>
                <w:b/>
                <w:sz w:val="24"/>
                <w:szCs w:val="24"/>
                <w:lang w:eastAsia="ru-RU"/>
              </w:rPr>
              <w:t>еместр</w:t>
            </w:r>
            <w:proofErr w:type="spellEnd"/>
            <w:r>
              <w:rPr>
                <w:rFonts w:ascii="Times New Roman" w:hAnsi="Times New Roman"/>
                <w:b/>
                <w:sz w:val="24"/>
                <w:szCs w:val="24"/>
                <w:lang w:val="en-US" w:eastAsia="ru-RU"/>
              </w:rPr>
              <w:t xml:space="preserve"> B</w:t>
            </w:r>
          </w:p>
        </w:tc>
      </w:tr>
      <w:tr w:rsidR="004D023C" w:rsidRPr="00E763DB" w:rsidTr="00470DBA">
        <w:tc>
          <w:tcPr>
            <w:tcW w:w="817" w:type="dxa"/>
          </w:tcPr>
          <w:p w:rsidR="004D023C" w:rsidRPr="002704A0" w:rsidRDefault="004D023C"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4D023C" w:rsidRPr="00E763DB" w:rsidRDefault="004D023C" w:rsidP="00DD147A">
            <w:pPr>
              <w:rPr>
                <w:rFonts w:ascii="Times New Roman" w:hAnsi="Times New Roman"/>
                <w:sz w:val="24"/>
                <w:szCs w:val="24"/>
              </w:rPr>
            </w:pPr>
            <w:r w:rsidRPr="00E763DB">
              <w:rPr>
                <w:rFonts w:ascii="Times New Roman" w:hAnsi="Times New Roman"/>
                <w:sz w:val="24"/>
                <w:szCs w:val="24"/>
              </w:rPr>
              <w:t>Введение в экономическую теорию.</w:t>
            </w:r>
          </w:p>
        </w:tc>
        <w:tc>
          <w:tcPr>
            <w:tcW w:w="6344" w:type="dxa"/>
          </w:tcPr>
          <w:p w:rsidR="004D023C" w:rsidRPr="00E763DB" w:rsidRDefault="004D023C" w:rsidP="00DD147A">
            <w:pPr>
              <w:shd w:val="clear" w:color="auto" w:fill="FFFFFF"/>
              <w:spacing w:after="0" w:line="240" w:lineRule="auto"/>
              <w:jc w:val="both"/>
              <w:rPr>
                <w:rFonts w:ascii="Times New Roman" w:hAnsi="Times New Roman"/>
                <w:sz w:val="24"/>
                <w:szCs w:val="24"/>
              </w:rPr>
            </w:pPr>
            <w:r w:rsidRPr="00E763DB">
              <w:rPr>
                <w:rFonts w:ascii="Times New Roman" w:hAnsi="Times New Roman"/>
                <w:sz w:val="24"/>
                <w:szCs w:val="24"/>
              </w:rPr>
              <w:t>Введение в экономическую теорию.</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4D023C" w:rsidRPr="00E763DB" w:rsidTr="00470DBA">
        <w:tc>
          <w:tcPr>
            <w:tcW w:w="817" w:type="dxa"/>
          </w:tcPr>
          <w:p w:rsidR="004D023C" w:rsidRPr="002704A0" w:rsidRDefault="004D023C"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4D023C" w:rsidRPr="00E763DB" w:rsidRDefault="004D023C" w:rsidP="00DD147A">
            <w:pPr>
              <w:rPr>
                <w:rFonts w:ascii="Times New Roman" w:hAnsi="Times New Roman"/>
                <w:sz w:val="24"/>
                <w:szCs w:val="24"/>
              </w:rPr>
            </w:pPr>
            <w:r w:rsidRPr="00E763DB">
              <w:rPr>
                <w:rFonts w:ascii="Times New Roman" w:hAnsi="Times New Roman"/>
                <w:sz w:val="24"/>
                <w:szCs w:val="24"/>
              </w:rPr>
              <w:t>Общая характеристика рыночной экономики, экономика неопределенности и страхования.</w:t>
            </w:r>
          </w:p>
        </w:tc>
        <w:tc>
          <w:tcPr>
            <w:tcW w:w="6344" w:type="dxa"/>
          </w:tcPr>
          <w:p w:rsidR="004D023C" w:rsidRDefault="004D023C" w:rsidP="00DD147A">
            <w:pPr>
              <w:shd w:val="clear" w:color="auto" w:fill="FFFFFF"/>
              <w:spacing w:after="0" w:line="240" w:lineRule="auto"/>
              <w:jc w:val="both"/>
              <w:rPr>
                <w:rFonts w:ascii="Times New Roman" w:hAnsi="Times New Roman"/>
                <w:sz w:val="24"/>
                <w:szCs w:val="24"/>
                <w:lang w:eastAsia="ru-RU"/>
              </w:rPr>
            </w:pPr>
            <w:r w:rsidRPr="00E763DB">
              <w:rPr>
                <w:rFonts w:ascii="Times New Roman" w:hAnsi="Times New Roman"/>
                <w:sz w:val="24"/>
                <w:szCs w:val="24"/>
              </w:rPr>
              <w:t>Общая характеристика рыночной экономики</w:t>
            </w:r>
            <w:r w:rsidRPr="002704A0">
              <w:rPr>
                <w:rFonts w:ascii="Times New Roman" w:hAnsi="Times New Roman"/>
                <w:sz w:val="24"/>
                <w:szCs w:val="24"/>
                <w:lang w:eastAsia="ru-RU"/>
              </w:rPr>
              <w:t>.</w:t>
            </w:r>
          </w:p>
          <w:p w:rsidR="004D023C" w:rsidRDefault="004D023C" w:rsidP="00DD147A">
            <w:pPr>
              <w:shd w:val="clear" w:color="auto" w:fill="FFFFFF"/>
              <w:spacing w:after="0" w:line="240" w:lineRule="auto"/>
              <w:jc w:val="both"/>
              <w:rPr>
                <w:rFonts w:ascii="Times New Roman" w:hAnsi="Times New Roman"/>
                <w:sz w:val="24"/>
                <w:szCs w:val="24"/>
                <w:lang w:eastAsia="ru-RU"/>
              </w:rPr>
            </w:pP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p>
        </w:tc>
      </w:tr>
      <w:tr w:rsidR="004D023C" w:rsidRPr="00E763DB" w:rsidTr="00470DBA">
        <w:tc>
          <w:tcPr>
            <w:tcW w:w="817" w:type="dxa"/>
          </w:tcPr>
          <w:p w:rsidR="004D023C" w:rsidRPr="002704A0" w:rsidRDefault="004D023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4D023C" w:rsidRPr="00E763DB" w:rsidRDefault="004D023C" w:rsidP="00DD147A">
            <w:pPr>
              <w:rPr>
                <w:rFonts w:ascii="Times New Roman" w:hAnsi="Times New Roman"/>
                <w:sz w:val="24"/>
                <w:szCs w:val="24"/>
              </w:rPr>
            </w:pPr>
            <w:r w:rsidRPr="00E763DB">
              <w:rPr>
                <w:rFonts w:ascii="Times New Roman" w:hAnsi="Times New Roman"/>
                <w:sz w:val="24"/>
                <w:szCs w:val="24"/>
              </w:rPr>
              <w:t>Рынок труда и заработная плата.</w:t>
            </w:r>
          </w:p>
        </w:tc>
        <w:tc>
          <w:tcPr>
            <w:tcW w:w="6344" w:type="dxa"/>
          </w:tcPr>
          <w:p w:rsidR="004D023C" w:rsidRPr="002704A0" w:rsidRDefault="004D023C" w:rsidP="00DD147A">
            <w:pPr>
              <w:tabs>
                <w:tab w:val="left" w:pos="317"/>
              </w:tabs>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труда и заработная плата</w:t>
            </w:r>
            <w:r w:rsidRPr="002704A0">
              <w:rPr>
                <w:rFonts w:ascii="Times New Roman" w:hAnsi="Times New Roman"/>
                <w:sz w:val="24"/>
                <w:szCs w:val="24"/>
                <w:lang w:eastAsia="ru-RU"/>
              </w:rPr>
              <w:t xml:space="preserve">. </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p>
        </w:tc>
      </w:tr>
      <w:tr w:rsidR="004D023C" w:rsidRPr="00E763DB" w:rsidTr="00470DBA">
        <w:tc>
          <w:tcPr>
            <w:tcW w:w="817" w:type="dxa"/>
          </w:tcPr>
          <w:p w:rsidR="004D023C" w:rsidRPr="002704A0" w:rsidRDefault="004D023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4D023C" w:rsidRPr="00E763DB" w:rsidRDefault="004D023C" w:rsidP="00DD147A">
            <w:pPr>
              <w:rPr>
                <w:rFonts w:ascii="Times New Roman" w:hAnsi="Times New Roman"/>
                <w:sz w:val="24"/>
                <w:szCs w:val="24"/>
              </w:rPr>
            </w:pPr>
            <w:r w:rsidRPr="00E763DB">
              <w:rPr>
                <w:rFonts w:ascii="Times New Roman" w:hAnsi="Times New Roman"/>
                <w:sz w:val="24"/>
                <w:szCs w:val="24"/>
              </w:rPr>
              <w:t>Рынок капитала, ценных бумаг и земельных ресурсов</w:t>
            </w:r>
          </w:p>
        </w:tc>
        <w:tc>
          <w:tcPr>
            <w:tcW w:w="6344" w:type="dxa"/>
          </w:tcPr>
          <w:p w:rsidR="004D023C" w:rsidRDefault="004D023C"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капитала, ценных бумаг и земельных ресурсов</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4D023C" w:rsidRPr="00E763DB" w:rsidTr="00470DBA">
        <w:tc>
          <w:tcPr>
            <w:tcW w:w="817" w:type="dxa"/>
          </w:tcPr>
          <w:p w:rsidR="004D023C" w:rsidRPr="002704A0" w:rsidRDefault="004D023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4D023C" w:rsidRPr="00E763DB" w:rsidRDefault="004D023C" w:rsidP="00DD147A">
            <w:pPr>
              <w:rPr>
                <w:rFonts w:ascii="Times New Roman" w:hAnsi="Times New Roman"/>
                <w:sz w:val="24"/>
                <w:szCs w:val="24"/>
              </w:rPr>
            </w:pPr>
            <w:r w:rsidRPr="00E763DB">
              <w:rPr>
                <w:rFonts w:ascii="Times New Roman" w:hAnsi="Times New Roman"/>
                <w:sz w:val="24"/>
                <w:szCs w:val="24"/>
              </w:rPr>
              <w:t>Основные макроэкономические показатели в системе национальных счетов</w:t>
            </w:r>
          </w:p>
        </w:tc>
        <w:tc>
          <w:tcPr>
            <w:tcW w:w="6344" w:type="dxa"/>
          </w:tcPr>
          <w:p w:rsidR="004D023C" w:rsidRDefault="004D023C" w:rsidP="00DD147A">
            <w:pPr>
              <w:shd w:val="clear" w:color="auto" w:fill="FFFFFF"/>
              <w:spacing w:after="0" w:line="240" w:lineRule="auto"/>
              <w:jc w:val="both"/>
              <w:rPr>
                <w:rFonts w:ascii="Times New Roman" w:hAnsi="Times New Roman"/>
                <w:color w:val="000000"/>
                <w:sz w:val="24"/>
                <w:szCs w:val="24"/>
                <w:lang w:eastAsia="ru-RU"/>
              </w:rPr>
            </w:pPr>
            <w:r w:rsidRPr="00E763DB">
              <w:rPr>
                <w:rFonts w:ascii="Times New Roman" w:hAnsi="Times New Roman"/>
                <w:sz w:val="24"/>
                <w:szCs w:val="24"/>
              </w:rPr>
              <w:t>Основные макроэкономические показатели в системе национальных счетов</w:t>
            </w:r>
          </w:p>
          <w:p w:rsidR="004D023C" w:rsidRDefault="004D023C" w:rsidP="00DD147A">
            <w:pPr>
              <w:shd w:val="clear" w:color="auto" w:fill="FFFFFF"/>
              <w:spacing w:after="0" w:line="240" w:lineRule="auto"/>
              <w:jc w:val="both"/>
              <w:rPr>
                <w:rFonts w:ascii="Times New Roman" w:hAnsi="Times New Roman"/>
                <w:color w:val="000000"/>
                <w:sz w:val="24"/>
                <w:szCs w:val="24"/>
                <w:lang w:eastAsia="ru-RU"/>
              </w:rPr>
            </w:pP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4D023C" w:rsidRPr="002704A0" w:rsidRDefault="004D023C" w:rsidP="00DD147A">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4D023C" w:rsidRPr="00E763DB" w:rsidTr="00470DBA">
        <w:tc>
          <w:tcPr>
            <w:tcW w:w="817" w:type="dxa"/>
          </w:tcPr>
          <w:p w:rsidR="004D023C" w:rsidRPr="002704A0" w:rsidRDefault="004D023C"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4D023C" w:rsidRPr="00E763DB" w:rsidRDefault="004D023C" w:rsidP="00DD147A">
            <w:pPr>
              <w:rPr>
                <w:rFonts w:ascii="Times New Roman" w:hAnsi="Times New Roman"/>
                <w:sz w:val="24"/>
                <w:szCs w:val="24"/>
              </w:rPr>
            </w:pPr>
            <w:r w:rsidRPr="00E763DB">
              <w:rPr>
                <w:rFonts w:ascii="Times New Roman" w:hAnsi="Times New Roman"/>
                <w:sz w:val="24"/>
                <w:szCs w:val="24"/>
              </w:rPr>
              <w:t>Кредитно-денежная система и кредитно-денежная политика.</w:t>
            </w:r>
          </w:p>
        </w:tc>
        <w:tc>
          <w:tcPr>
            <w:tcW w:w="6344" w:type="dxa"/>
          </w:tcPr>
          <w:p w:rsidR="004D023C" w:rsidRDefault="004D023C"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Кредитно-денежная система и кредитно-денежная политика.</w:t>
            </w:r>
          </w:p>
          <w:p w:rsidR="004D023C" w:rsidRDefault="004D023C" w:rsidP="00DD147A">
            <w:pPr>
              <w:shd w:val="clear" w:color="auto" w:fill="FFFFFF"/>
              <w:spacing w:after="0" w:line="240" w:lineRule="auto"/>
              <w:jc w:val="both"/>
              <w:rPr>
                <w:rFonts w:ascii="Times New Roman" w:hAnsi="Times New Roman"/>
                <w:sz w:val="24"/>
                <w:szCs w:val="24"/>
                <w:lang w:eastAsia="ru-RU"/>
              </w:rPr>
            </w:pP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4D023C" w:rsidRPr="002704A0" w:rsidRDefault="004D023C" w:rsidP="00DD147A">
            <w:pPr>
              <w:shd w:val="clear" w:color="auto" w:fill="FFFFFF"/>
              <w:spacing w:after="0" w:line="240" w:lineRule="auto"/>
              <w:jc w:val="both"/>
              <w:rPr>
                <w:rFonts w:ascii="Times New Roman" w:hAnsi="Times New Roman"/>
                <w:color w:val="000000"/>
                <w:sz w:val="24"/>
                <w:szCs w:val="24"/>
                <w:lang w:eastAsia="ru-RU"/>
              </w:rPr>
            </w:pPr>
          </w:p>
        </w:tc>
      </w:tr>
    </w:tbl>
    <w:p w:rsidR="004D023C" w:rsidRPr="002704A0" w:rsidRDefault="004D023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4D023C" w:rsidRPr="002704A0" w:rsidRDefault="004D023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4D023C" w:rsidRPr="002704A0" w:rsidRDefault="004D023C" w:rsidP="0069027B">
      <w:pPr>
        <w:widowControl w:val="0"/>
        <w:numPr>
          <w:ilvl w:val="0"/>
          <w:numId w:val="7"/>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4D023C" w:rsidRPr="002704A0" w:rsidRDefault="004D023C"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4D023C" w:rsidRPr="006816FB" w:rsidRDefault="004D023C"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z w:val="24"/>
          <w:szCs w:val="24"/>
          <w:lang w:eastAsia="ru-RU"/>
        </w:rPr>
        <w:t xml:space="preserve">1.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xml:space="preserve">, С.А. Экономика. [Электронный ресурс]: учебное пособие / С.А.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Омский государственный институт сервиса, 201</w:t>
      </w:r>
      <w:r>
        <w:rPr>
          <w:rFonts w:ascii="Times New Roman" w:hAnsi="Times New Roman"/>
          <w:sz w:val="24"/>
          <w:szCs w:val="24"/>
          <w:lang w:eastAsia="ru-RU"/>
        </w:rPr>
        <w:t>7</w:t>
      </w:r>
      <w:r w:rsidRPr="006816FB">
        <w:rPr>
          <w:rFonts w:ascii="Times New Roman" w:hAnsi="Times New Roman"/>
          <w:sz w:val="24"/>
          <w:szCs w:val="24"/>
          <w:lang w:eastAsia="ru-RU"/>
        </w:rPr>
        <w:t xml:space="preserve">. – 163 с. </w:t>
      </w:r>
      <w:r w:rsidRPr="006816FB">
        <w:rPr>
          <w:rFonts w:ascii="Times New Roman" w:hAnsi="Times New Roman"/>
          <w:spacing w:val="-1"/>
          <w:sz w:val="24"/>
          <w:szCs w:val="24"/>
          <w:lang w:eastAsia="ru-RU"/>
        </w:rPr>
        <w:t>.</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978-5-9352-358-2. Режим доступа: </w:t>
      </w:r>
      <w:proofErr w:type="spellStart"/>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4D023C" w:rsidRPr="006816FB" w:rsidRDefault="004D023C" w:rsidP="006816F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6816FB">
        <w:rPr>
          <w:rFonts w:ascii="Times New Roman" w:hAnsi="Times New Roman"/>
          <w:color w:val="000000"/>
          <w:sz w:val="24"/>
          <w:szCs w:val="24"/>
          <w:shd w:val="clear" w:color="auto" w:fill="FCFCFC"/>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6816FB">
        <w:rPr>
          <w:rFonts w:ascii="Times New Roman" w:hAnsi="Times New Roman"/>
          <w:color w:val="000000"/>
          <w:sz w:val="24"/>
          <w:szCs w:val="24"/>
          <w:shd w:val="clear" w:color="auto" w:fill="FCFCFC"/>
          <w:lang w:eastAsia="ru-RU"/>
        </w:rPr>
        <w:t>Электрон.текстовые</w:t>
      </w:r>
      <w:proofErr w:type="spellEnd"/>
      <w:r w:rsidRPr="006816FB">
        <w:rPr>
          <w:rFonts w:ascii="Times New Roman" w:hAnsi="Times New Roman"/>
          <w:color w:val="000000"/>
          <w:sz w:val="24"/>
          <w:szCs w:val="24"/>
          <w:shd w:val="clear" w:color="auto" w:fill="FCFCFC"/>
          <w:lang w:eastAsia="ru-RU"/>
        </w:rPr>
        <w:t xml:space="preserve"> данные.— М.: ЮНИТИ-ДАНА, 2015.— 559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hyperlink r:id="rId5" w:history="1">
        <w:r w:rsidRPr="006816FB">
          <w:rPr>
            <w:rFonts w:ascii="Times New Roman" w:hAnsi="Times New Roman"/>
            <w:color w:val="0000FF"/>
            <w:sz w:val="24"/>
            <w:szCs w:val="24"/>
            <w:u w:val="single"/>
            <w:shd w:val="clear" w:color="auto" w:fill="FCFCFC"/>
            <w:lang w:eastAsia="ru-RU"/>
          </w:rPr>
          <w:t>http</w:t>
        </w:r>
        <w:proofErr w:type="spellEnd"/>
        <w:r w:rsidRPr="006816FB">
          <w:rPr>
            <w:rFonts w:ascii="Times New Roman" w:hAnsi="Times New Roman"/>
            <w:color w:val="0000FF"/>
            <w:sz w:val="24"/>
            <w:szCs w:val="24"/>
            <w:u w:val="single"/>
            <w:shd w:val="clear" w:color="auto" w:fill="FCFCFC"/>
            <w:lang w:eastAsia="ru-RU"/>
          </w:rPr>
          <w:t>://www.iprbookshop.ru/52056</w:t>
        </w:r>
      </w:hyperlink>
      <w:r w:rsidRPr="006816FB">
        <w:rPr>
          <w:rFonts w:ascii="Times New Roman" w:hAnsi="Times New Roman"/>
          <w:color w:val="000000"/>
          <w:sz w:val="24"/>
          <w:szCs w:val="24"/>
          <w:shd w:val="clear" w:color="auto" w:fill="FCFCFC"/>
          <w:lang w:eastAsia="ru-RU"/>
        </w:rPr>
        <w:t>.</w:t>
      </w:r>
    </w:p>
    <w:p w:rsidR="004D023C" w:rsidRPr="006816FB" w:rsidRDefault="004D023C"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color w:val="000000"/>
          <w:sz w:val="24"/>
          <w:szCs w:val="24"/>
          <w:shd w:val="clear" w:color="auto" w:fill="FCFCFC"/>
          <w:lang w:eastAsia="ru-RU"/>
        </w:rPr>
        <w:t xml:space="preserve">3.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В.В. Микроэкономика [Электронный ресурс]: практикум/В.В.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[и др.] — Электронные и текстовые данные.— Благовещенск: Дальневосточный государственный аграрный университет, 201</w:t>
      </w:r>
      <w:r>
        <w:rPr>
          <w:rFonts w:ascii="Times New Roman" w:hAnsi="Times New Roman"/>
          <w:color w:val="000000"/>
          <w:sz w:val="24"/>
          <w:szCs w:val="24"/>
          <w:shd w:val="clear" w:color="auto" w:fill="FCFCFC"/>
          <w:lang w:eastAsia="ru-RU"/>
        </w:rPr>
        <w:t>7</w:t>
      </w:r>
      <w:r w:rsidRPr="006816FB">
        <w:rPr>
          <w:rFonts w:ascii="Times New Roman" w:hAnsi="Times New Roman"/>
          <w:color w:val="000000"/>
          <w:sz w:val="24"/>
          <w:szCs w:val="24"/>
          <w:shd w:val="clear" w:color="auto" w:fill="FCFCFC"/>
          <w:lang w:eastAsia="ru-RU"/>
        </w:rPr>
        <w:t xml:space="preserve">.— 198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proofErr w:type="spellEnd"/>
      <w:r w:rsidRPr="006816FB">
        <w:rPr>
          <w:rFonts w:ascii="Times New Roman" w:hAnsi="Times New Roman"/>
          <w:color w:val="000000"/>
          <w:sz w:val="24"/>
          <w:szCs w:val="24"/>
          <w:shd w:val="clear" w:color="auto" w:fill="FCFCFC"/>
          <w:lang w:eastAsia="ru-RU"/>
        </w:rPr>
        <w:t xml:space="preserve"> http://www.iprbookshop.ru/55898.</w:t>
      </w:r>
    </w:p>
    <w:p w:rsidR="004D023C" w:rsidRPr="006816FB" w:rsidRDefault="004D023C"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pacing w:val="-1"/>
          <w:sz w:val="24"/>
          <w:szCs w:val="24"/>
          <w:lang w:eastAsia="ru-RU"/>
        </w:rPr>
        <w:t xml:space="preserve">4.  </w:t>
      </w:r>
      <w:proofErr w:type="spellStart"/>
      <w:r w:rsidRPr="006816FB">
        <w:rPr>
          <w:rFonts w:ascii="Times New Roman" w:hAnsi="Times New Roman"/>
          <w:spacing w:val="-1"/>
          <w:sz w:val="24"/>
          <w:szCs w:val="24"/>
          <w:lang w:eastAsia="ru-RU"/>
        </w:rPr>
        <w:t>Софина</w:t>
      </w:r>
      <w:proofErr w:type="spellEnd"/>
      <w:r w:rsidRPr="006816FB">
        <w:rPr>
          <w:rFonts w:ascii="Times New Roman" w:hAnsi="Times New Roman"/>
          <w:spacing w:val="-1"/>
          <w:sz w:val="24"/>
          <w:szCs w:val="24"/>
          <w:lang w:eastAsia="ru-RU"/>
        </w:rPr>
        <w:t xml:space="preserve">, Т.Н. </w:t>
      </w:r>
      <w:proofErr w:type="spellStart"/>
      <w:r w:rsidRPr="006816FB">
        <w:rPr>
          <w:rFonts w:ascii="Times New Roman" w:hAnsi="Times New Roman"/>
          <w:spacing w:val="-1"/>
          <w:sz w:val="24"/>
          <w:szCs w:val="24"/>
          <w:lang w:eastAsia="ru-RU"/>
        </w:rPr>
        <w:t>Экономика.</w:t>
      </w:r>
      <w:r w:rsidRPr="006816FB">
        <w:rPr>
          <w:rFonts w:ascii="Times New Roman" w:hAnsi="Times New Roman"/>
          <w:sz w:val="24"/>
          <w:szCs w:val="24"/>
          <w:lang w:eastAsia="ru-RU"/>
        </w:rPr>
        <w:t>Часть</w:t>
      </w:r>
      <w:proofErr w:type="spellEnd"/>
      <w:r w:rsidRPr="006816FB">
        <w:rPr>
          <w:rFonts w:ascii="Times New Roman" w:hAnsi="Times New Roman"/>
          <w:sz w:val="24"/>
          <w:szCs w:val="24"/>
          <w:lang w:eastAsia="ru-RU"/>
        </w:rPr>
        <w:t xml:space="preserve"> 2.[Электронный ресурс]: учебное пособие / Т.Н. </w:t>
      </w:r>
      <w:proofErr w:type="spellStart"/>
      <w:r w:rsidRPr="006816FB">
        <w:rPr>
          <w:rFonts w:ascii="Times New Roman" w:hAnsi="Times New Roman"/>
          <w:sz w:val="24"/>
          <w:szCs w:val="24"/>
          <w:lang w:eastAsia="ru-RU"/>
        </w:rPr>
        <w:t>Софина</w:t>
      </w:r>
      <w:proofErr w:type="spellEnd"/>
      <w:r w:rsidRPr="006816FB">
        <w:rPr>
          <w:rFonts w:ascii="Times New Roman" w:hAnsi="Times New Roman"/>
          <w:sz w:val="24"/>
          <w:szCs w:val="24"/>
          <w:lang w:eastAsia="ru-RU"/>
        </w:rPr>
        <w:t>. –М.: Всероссийский государственный университет юстиции, 201</w:t>
      </w:r>
      <w:r>
        <w:rPr>
          <w:rFonts w:ascii="Times New Roman" w:hAnsi="Times New Roman"/>
          <w:sz w:val="24"/>
          <w:szCs w:val="24"/>
          <w:lang w:eastAsia="ru-RU"/>
        </w:rPr>
        <w:t>6</w:t>
      </w:r>
      <w:r w:rsidRPr="006816FB">
        <w:rPr>
          <w:rFonts w:ascii="Times New Roman" w:hAnsi="Times New Roman"/>
          <w:sz w:val="24"/>
          <w:szCs w:val="24"/>
          <w:lang w:eastAsia="ru-RU"/>
        </w:rPr>
        <w:t>. – 128 с.</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978-5-00094-061-7. </w:t>
      </w:r>
      <w:r w:rsidRPr="006816FB">
        <w:rPr>
          <w:rFonts w:ascii="Times New Roman" w:hAnsi="Times New Roman"/>
          <w:sz w:val="24"/>
          <w:szCs w:val="24"/>
          <w:lang w:eastAsia="ru-RU"/>
        </w:rPr>
        <w:t xml:space="preserve">  - Режим </w:t>
      </w:r>
      <w:proofErr w:type="spellStart"/>
      <w:r w:rsidRPr="006816FB">
        <w:rPr>
          <w:rFonts w:ascii="Times New Roman" w:hAnsi="Times New Roman"/>
          <w:sz w:val="24"/>
          <w:szCs w:val="24"/>
          <w:lang w:eastAsia="ru-RU"/>
        </w:rPr>
        <w:t>доступа:</w:t>
      </w:r>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4D023C" w:rsidRPr="002704A0" w:rsidRDefault="004D023C" w:rsidP="0080575F">
      <w:pPr>
        <w:spacing w:after="0" w:line="240" w:lineRule="auto"/>
        <w:jc w:val="both"/>
        <w:rPr>
          <w:rFonts w:ascii="Times New Roman" w:hAnsi="Times New Roman"/>
          <w:sz w:val="24"/>
          <w:szCs w:val="24"/>
          <w:lang w:eastAsia="ru-RU"/>
        </w:rPr>
      </w:pPr>
    </w:p>
    <w:p w:rsidR="004D023C" w:rsidRPr="002704A0" w:rsidRDefault="004D023C"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4D023C" w:rsidRPr="002704A0" w:rsidRDefault="004D023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4D023C" w:rsidRPr="002704A0" w:rsidRDefault="004D023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4D023C" w:rsidRPr="002704A0" w:rsidRDefault="004D023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4D023C" w:rsidRPr="002704A0" w:rsidRDefault="004D023C" w:rsidP="0080575F">
      <w:pPr>
        <w:tabs>
          <w:tab w:val="left" w:pos="14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4D023C" w:rsidRPr="002704A0" w:rsidRDefault="004D023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D023C" w:rsidRPr="002704A0" w:rsidRDefault="004D023C"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4D023C" w:rsidRPr="002704A0" w:rsidRDefault="004D023C" w:rsidP="0069027B">
      <w:pPr>
        <w:widowControl w:val="0"/>
        <w:numPr>
          <w:ilvl w:val="1"/>
          <w:numId w:val="98"/>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4D023C" w:rsidRPr="002704A0" w:rsidRDefault="004D023C"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D023C" w:rsidRPr="00E763DB" w:rsidTr="00D21605">
        <w:trPr>
          <w:trHeight w:val="840"/>
        </w:trPr>
        <w:tc>
          <w:tcPr>
            <w:tcW w:w="709" w:type="dxa"/>
          </w:tcPr>
          <w:p w:rsidR="004D023C" w:rsidRPr="002704A0" w:rsidRDefault="004D023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4D023C" w:rsidRPr="002704A0" w:rsidRDefault="004D023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4D023C" w:rsidRPr="002704A0" w:rsidRDefault="004D023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4D023C" w:rsidRPr="002704A0" w:rsidRDefault="004D023C"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4D023C" w:rsidRPr="00E763DB" w:rsidTr="00D21605">
        <w:trPr>
          <w:trHeight w:val="256"/>
        </w:trPr>
        <w:tc>
          <w:tcPr>
            <w:tcW w:w="9497" w:type="dxa"/>
            <w:gridSpan w:val="4"/>
          </w:tcPr>
          <w:p w:rsidR="004D023C" w:rsidRPr="007403BD" w:rsidRDefault="004D023C" w:rsidP="007403BD">
            <w:pPr>
              <w:widowControl w:val="0"/>
              <w:autoSpaceDE w:val="0"/>
              <w:autoSpaceDN w:val="0"/>
              <w:adjustRightInd w:val="0"/>
              <w:spacing w:after="0" w:line="240" w:lineRule="auto"/>
              <w:contextualSpacing/>
              <w:rPr>
                <w:rFonts w:ascii="Times New Roman" w:hAnsi="Times New Roman"/>
                <w:b/>
                <w:sz w:val="24"/>
                <w:szCs w:val="24"/>
                <w:lang w:val="en-US" w:eastAsia="ru-RU"/>
              </w:rPr>
            </w:pPr>
            <w:r w:rsidRPr="002704A0">
              <w:rPr>
                <w:rFonts w:ascii="Times New Roman" w:hAnsi="Times New Roman"/>
                <w:b/>
                <w:sz w:val="24"/>
                <w:szCs w:val="24"/>
                <w:lang w:eastAsia="ru-RU"/>
              </w:rPr>
              <w:t>Семестр</w:t>
            </w:r>
            <w:r>
              <w:rPr>
                <w:rFonts w:ascii="Times New Roman" w:hAnsi="Times New Roman"/>
                <w:b/>
                <w:sz w:val="24"/>
                <w:szCs w:val="24"/>
                <w:lang w:val="en-US" w:eastAsia="ru-RU"/>
              </w:rPr>
              <w:t xml:space="preserve"> B</w:t>
            </w:r>
          </w:p>
        </w:tc>
      </w:tr>
      <w:tr w:rsidR="004D023C" w:rsidRPr="00E763DB" w:rsidTr="00D21605">
        <w:tc>
          <w:tcPr>
            <w:tcW w:w="709" w:type="dxa"/>
          </w:tcPr>
          <w:p w:rsidR="004D023C" w:rsidRPr="002704A0" w:rsidRDefault="004D023C" w:rsidP="009D629B">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4D023C" w:rsidRPr="00E763DB" w:rsidRDefault="004D023C" w:rsidP="009D629B">
            <w:pPr>
              <w:rPr>
                <w:rFonts w:ascii="Times New Roman" w:hAnsi="Times New Roman"/>
                <w:sz w:val="24"/>
                <w:szCs w:val="24"/>
              </w:rPr>
            </w:pPr>
            <w:r w:rsidRPr="00E763DB">
              <w:rPr>
                <w:rFonts w:ascii="Times New Roman" w:hAnsi="Times New Roman"/>
                <w:sz w:val="24"/>
                <w:szCs w:val="24"/>
              </w:rPr>
              <w:t>Введение в экономическую теорию.</w:t>
            </w:r>
          </w:p>
        </w:tc>
        <w:tc>
          <w:tcPr>
            <w:tcW w:w="2126" w:type="dxa"/>
          </w:tcPr>
          <w:p w:rsidR="004D023C" w:rsidRPr="00D81728" w:rsidRDefault="004D023C" w:rsidP="009D629B">
            <w:pPr>
              <w:suppressAutoHyphens/>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УК-10, ОПК-11</w:t>
            </w:r>
          </w:p>
          <w:p w:rsidR="004D023C" w:rsidRPr="002704A0" w:rsidRDefault="004D023C" w:rsidP="009D629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52" w:type="dxa"/>
          </w:tcPr>
          <w:p w:rsidR="004D023C" w:rsidRPr="00DC11F5" w:rsidRDefault="004D023C" w:rsidP="009D629B">
            <w:pPr>
              <w:pStyle w:val="a3"/>
              <w:ind w:left="0"/>
              <w:jc w:val="both"/>
            </w:pPr>
            <w:r>
              <w:t>Тест, кейсы</w:t>
            </w:r>
          </w:p>
        </w:tc>
      </w:tr>
      <w:tr w:rsidR="004D023C" w:rsidRPr="00E763DB" w:rsidTr="00D21605">
        <w:tc>
          <w:tcPr>
            <w:tcW w:w="709" w:type="dxa"/>
          </w:tcPr>
          <w:p w:rsidR="004D023C" w:rsidRPr="002704A0" w:rsidRDefault="004D023C" w:rsidP="009D629B">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4D023C" w:rsidRPr="00E763DB" w:rsidRDefault="004D023C" w:rsidP="009D629B">
            <w:pPr>
              <w:rPr>
                <w:rFonts w:ascii="Times New Roman" w:hAnsi="Times New Roman"/>
                <w:sz w:val="24"/>
                <w:szCs w:val="24"/>
              </w:rPr>
            </w:pPr>
            <w:r w:rsidRPr="00E763DB">
              <w:rPr>
                <w:rFonts w:ascii="Times New Roman" w:hAnsi="Times New Roman"/>
                <w:sz w:val="24"/>
                <w:szCs w:val="24"/>
              </w:rPr>
              <w:t>Общая характеристика рыночной экономики, экономика неопределенности и страхования.</w:t>
            </w:r>
          </w:p>
        </w:tc>
        <w:tc>
          <w:tcPr>
            <w:tcW w:w="2126" w:type="dxa"/>
          </w:tcPr>
          <w:p w:rsidR="004D023C" w:rsidRPr="002704A0" w:rsidRDefault="004D023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 ОПК-11</w:t>
            </w:r>
          </w:p>
          <w:p w:rsidR="004D023C" w:rsidRPr="002704A0" w:rsidRDefault="004D023C" w:rsidP="009D629B">
            <w:pPr>
              <w:spacing w:after="0" w:line="240" w:lineRule="auto"/>
              <w:rPr>
                <w:rFonts w:ascii="Times New Roman" w:hAnsi="Times New Roman"/>
                <w:sz w:val="24"/>
                <w:szCs w:val="24"/>
                <w:lang w:eastAsia="ru-RU"/>
              </w:rPr>
            </w:pPr>
          </w:p>
        </w:tc>
        <w:tc>
          <w:tcPr>
            <w:tcW w:w="4252" w:type="dxa"/>
          </w:tcPr>
          <w:p w:rsidR="004D023C" w:rsidRPr="00DC11F5" w:rsidRDefault="004D023C" w:rsidP="009D629B">
            <w:pPr>
              <w:pStyle w:val="a3"/>
              <w:ind w:left="0"/>
              <w:jc w:val="both"/>
            </w:pPr>
            <w:r>
              <w:t>Презентации, опрос</w:t>
            </w:r>
          </w:p>
        </w:tc>
      </w:tr>
      <w:tr w:rsidR="004D023C" w:rsidRPr="00E763DB" w:rsidTr="00D21605">
        <w:tc>
          <w:tcPr>
            <w:tcW w:w="709" w:type="dxa"/>
          </w:tcPr>
          <w:p w:rsidR="004D023C" w:rsidRPr="002704A0" w:rsidRDefault="004D023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4D023C" w:rsidRPr="00E763DB" w:rsidRDefault="004D023C" w:rsidP="009D629B">
            <w:pPr>
              <w:rPr>
                <w:rFonts w:ascii="Times New Roman" w:hAnsi="Times New Roman"/>
                <w:sz w:val="24"/>
                <w:szCs w:val="24"/>
              </w:rPr>
            </w:pPr>
            <w:r w:rsidRPr="00E763DB">
              <w:rPr>
                <w:rFonts w:ascii="Times New Roman" w:hAnsi="Times New Roman"/>
                <w:sz w:val="24"/>
                <w:szCs w:val="24"/>
              </w:rPr>
              <w:t>Рынок труда и заработная плата.</w:t>
            </w:r>
          </w:p>
        </w:tc>
        <w:tc>
          <w:tcPr>
            <w:tcW w:w="2126" w:type="dxa"/>
          </w:tcPr>
          <w:p w:rsidR="004D023C" w:rsidRPr="002704A0" w:rsidRDefault="004D023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 ОПК-11</w:t>
            </w:r>
          </w:p>
          <w:p w:rsidR="004D023C" w:rsidRPr="002704A0" w:rsidRDefault="004D023C" w:rsidP="009D629B">
            <w:pPr>
              <w:spacing w:after="0" w:line="240" w:lineRule="auto"/>
              <w:rPr>
                <w:rFonts w:ascii="Times New Roman" w:hAnsi="Times New Roman"/>
                <w:sz w:val="24"/>
                <w:szCs w:val="24"/>
                <w:lang w:eastAsia="ru-RU"/>
              </w:rPr>
            </w:pPr>
          </w:p>
        </w:tc>
        <w:tc>
          <w:tcPr>
            <w:tcW w:w="4252" w:type="dxa"/>
          </w:tcPr>
          <w:p w:rsidR="004D023C" w:rsidRPr="00DC11F5" w:rsidRDefault="004D023C" w:rsidP="009D629B">
            <w:pPr>
              <w:pStyle w:val="a3"/>
              <w:ind w:left="0"/>
              <w:jc w:val="both"/>
            </w:pPr>
            <w:r>
              <w:t>Тест, опрос, рефераты</w:t>
            </w:r>
          </w:p>
        </w:tc>
      </w:tr>
      <w:tr w:rsidR="004D023C" w:rsidRPr="00E763DB" w:rsidTr="00D21605">
        <w:tc>
          <w:tcPr>
            <w:tcW w:w="709" w:type="dxa"/>
          </w:tcPr>
          <w:p w:rsidR="004D023C" w:rsidRPr="002704A0" w:rsidRDefault="004D023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4D023C" w:rsidRPr="00E763DB" w:rsidRDefault="004D023C" w:rsidP="009D629B">
            <w:pPr>
              <w:rPr>
                <w:rFonts w:ascii="Times New Roman" w:hAnsi="Times New Roman"/>
                <w:sz w:val="24"/>
                <w:szCs w:val="24"/>
              </w:rPr>
            </w:pPr>
            <w:r w:rsidRPr="00E763DB">
              <w:rPr>
                <w:rFonts w:ascii="Times New Roman" w:hAnsi="Times New Roman"/>
                <w:sz w:val="24"/>
                <w:szCs w:val="24"/>
              </w:rPr>
              <w:t>Рынок капитала, ценных бумаг и земельных ресурсов</w:t>
            </w:r>
          </w:p>
        </w:tc>
        <w:tc>
          <w:tcPr>
            <w:tcW w:w="2126" w:type="dxa"/>
          </w:tcPr>
          <w:p w:rsidR="004D023C" w:rsidRPr="002704A0" w:rsidRDefault="004D023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 ОПК-11</w:t>
            </w:r>
          </w:p>
          <w:p w:rsidR="004D023C" w:rsidRPr="002704A0" w:rsidRDefault="004D023C" w:rsidP="009D629B">
            <w:pPr>
              <w:spacing w:after="0" w:line="240" w:lineRule="auto"/>
              <w:rPr>
                <w:rFonts w:ascii="Times New Roman" w:hAnsi="Times New Roman"/>
                <w:sz w:val="24"/>
                <w:szCs w:val="24"/>
                <w:lang w:eastAsia="ru-RU"/>
              </w:rPr>
            </w:pPr>
          </w:p>
        </w:tc>
        <w:tc>
          <w:tcPr>
            <w:tcW w:w="4252" w:type="dxa"/>
          </w:tcPr>
          <w:p w:rsidR="004D023C" w:rsidRPr="00DC11F5" w:rsidRDefault="004D023C" w:rsidP="009D629B">
            <w:pPr>
              <w:pStyle w:val="a3"/>
              <w:ind w:left="0"/>
              <w:jc w:val="both"/>
            </w:pPr>
            <w:r>
              <w:t>Опрос, тесты, задачи</w:t>
            </w:r>
          </w:p>
        </w:tc>
      </w:tr>
      <w:tr w:rsidR="004D023C" w:rsidRPr="00E763DB" w:rsidTr="00D21605">
        <w:tc>
          <w:tcPr>
            <w:tcW w:w="709" w:type="dxa"/>
          </w:tcPr>
          <w:p w:rsidR="004D023C" w:rsidRPr="002704A0" w:rsidRDefault="004D023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5</w:t>
            </w:r>
          </w:p>
        </w:tc>
        <w:tc>
          <w:tcPr>
            <w:tcW w:w="2410" w:type="dxa"/>
          </w:tcPr>
          <w:p w:rsidR="004D023C" w:rsidRPr="00E763DB" w:rsidRDefault="004D023C" w:rsidP="009D629B">
            <w:pPr>
              <w:rPr>
                <w:rFonts w:ascii="Times New Roman" w:hAnsi="Times New Roman"/>
                <w:sz w:val="24"/>
                <w:szCs w:val="24"/>
              </w:rPr>
            </w:pPr>
            <w:r w:rsidRPr="00E763DB">
              <w:rPr>
                <w:rFonts w:ascii="Times New Roman" w:hAnsi="Times New Roman"/>
                <w:sz w:val="24"/>
                <w:szCs w:val="24"/>
              </w:rPr>
              <w:t>Основные макроэкономические показатели в системе национальных счетов</w:t>
            </w:r>
          </w:p>
        </w:tc>
        <w:tc>
          <w:tcPr>
            <w:tcW w:w="2126" w:type="dxa"/>
          </w:tcPr>
          <w:p w:rsidR="004D023C" w:rsidRPr="002704A0" w:rsidRDefault="004D023C" w:rsidP="009D629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w:t>
            </w:r>
            <w:r>
              <w:rPr>
                <w:rFonts w:ascii="Times New Roman" w:hAnsi="Times New Roman"/>
                <w:sz w:val="24"/>
                <w:szCs w:val="24"/>
                <w:lang w:eastAsia="ru-RU"/>
              </w:rPr>
              <w:t>0, ОПК-11</w:t>
            </w:r>
          </w:p>
          <w:p w:rsidR="004D023C" w:rsidRPr="002704A0" w:rsidRDefault="004D023C" w:rsidP="009D629B">
            <w:pPr>
              <w:spacing w:after="0" w:line="240" w:lineRule="auto"/>
              <w:rPr>
                <w:rFonts w:ascii="Times New Roman" w:hAnsi="Times New Roman"/>
                <w:sz w:val="24"/>
                <w:szCs w:val="24"/>
                <w:lang w:eastAsia="ru-RU"/>
              </w:rPr>
            </w:pPr>
          </w:p>
        </w:tc>
        <w:tc>
          <w:tcPr>
            <w:tcW w:w="4252" w:type="dxa"/>
          </w:tcPr>
          <w:p w:rsidR="004D023C" w:rsidRPr="00DC11F5" w:rsidRDefault="004D023C" w:rsidP="009D629B">
            <w:pPr>
              <w:pStyle w:val="a3"/>
              <w:ind w:left="0"/>
              <w:jc w:val="both"/>
            </w:pPr>
            <w:r>
              <w:t>Опрос, рефераты</w:t>
            </w:r>
          </w:p>
        </w:tc>
      </w:tr>
      <w:tr w:rsidR="004D023C" w:rsidRPr="00E763DB" w:rsidTr="00D21605">
        <w:tc>
          <w:tcPr>
            <w:tcW w:w="709" w:type="dxa"/>
          </w:tcPr>
          <w:p w:rsidR="004D023C" w:rsidRPr="002704A0" w:rsidRDefault="004D023C"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4D023C" w:rsidRPr="00E763DB" w:rsidRDefault="004D023C" w:rsidP="009D629B">
            <w:pPr>
              <w:rPr>
                <w:rFonts w:ascii="Times New Roman" w:hAnsi="Times New Roman"/>
                <w:sz w:val="24"/>
                <w:szCs w:val="24"/>
              </w:rPr>
            </w:pPr>
            <w:r w:rsidRPr="00E763DB">
              <w:rPr>
                <w:rFonts w:ascii="Times New Roman" w:hAnsi="Times New Roman"/>
                <w:sz w:val="24"/>
                <w:szCs w:val="24"/>
              </w:rPr>
              <w:t>Кредитно-денежная система и кредитно-денежная политика.</w:t>
            </w:r>
          </w:p>
        </w:tc>
        <w:tc>
          <w:tcPr>
            <w:tcW w:w="2126" w:type="dxa"/>
          </w:tcPr>
          <w:p w:rsidR="004D023C" w:rsidRPr="002704A0" w:rsidRDefault="004D023C"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 ОПК-11</w:t>
            </w:r>
          </w:p>
          <w:p w:rsidR="004D023C" w:rsidRPr="002704A0" w:rsidRDefault="004D023C" w:rsidP="009D629B">
            <w:pPr>
              <w:spacing w:after="0" w:line="240" w:lineRule="auto"/>
              <w:rPr>
                <w:rFonts w:ascii="Times New Roman" w:hAnsi="Times New Roman"/>
                <w:sz w:val="24"/>
                <w:szCs w:val="24"/>
                <w:lang w:eastAsia="ru-RU"/>
              </w:rPr>
            </w:pPr>
          </w:p>
        </w:tc>
        <w:tc>
          <w:tcPr>
            <w:tcW w:w="4252" w:type="dxa"/>
          </w:tcPr>
          <w:p w:rsidR="004D023C" w:rsidRPr="00DC11F5" w:rsidRDefault="004D023C" w:rsidP="009D629B">
            <w:pPr>
              <w:pStyle w:val="a3"/>
              <w:ind w:left="0"/>
              <w:jc w:val="both"/>
            </w:pPr>
            <w:r>
              <w:t>Тесты, опрос</w:t>
            </w:r>
          </w:p>
        </w:tc>
      </w:tr>
    </w:tbl>
    <w:p w:rsidR="004D023C" w:rsidRDefault="004D023C"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4D023C" w:rsidRPr="002704A0" w:rsidRDefault="004D023C"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D023C" w:rsidRPr="002704A0" w:rsidRDefault="004D023C" w:rsidP="0080575F">
      <w:pPr>
        <w:spacing w:after="0" w:line="240" w:lineRule="auto"/>
        <w:ind w:firstLine="426"/>
        <w:jc w:val="both"/>
        <w:rPr>
          <w:rFonts w:ascii="Times New Roman" w:hAnsi="Times New Roman"/>
          <w:color w:val="000000"/>
          <w:spacing w:val="2"/>
          <w:sz w:val="24"/>
          <w:szCs w:val="24"/>
        </w:rPr>
      </w:pPr>
    </w:p>
    <w:p w:rsidR="004D023C" w:rsidRPr="002704A0" w:rsidRDefault="004D023C"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F010E8">
        <w:rPr>
          <w:rFonts w:ascii="Times New Roman" w:hAnsi="Times New Roman"/>
          <w:b/>
          <w:sz w:val="24"/>
          <w:szCs w:val="24"/>
          <w:lang w:eastAsia="ru-RU"/>
        </w:rPr>
        <w:t>Введение в экономическую теорию.</w:t>
      </w:r>
    </w:p>
    <w:p w:rsidR="004D023C" w:rsidRPr="002704A0" w:rsidRDefault="004D023C"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4D023C" w:rsidRPr="000C426F" w:rsidRDefault="004D023C" w:rsidP="00F010E8">
      <w:pPr>
        <w:pStyle w:val="a3"/>
        <w:ind w:left="0"/>
        <w:jc w:val="both"/>
      </w:pPr>
      <w:r w:rsidRPr="000C426F">
        <w:t>1. Предмет, объект и функции экономики.</w:t>
      </w:r>
    </w:p>
    <w:p w:rsidR="004D023C" w:rsidRPr="000C426F" w:rsidRDefault="004D023C" w:rsidP="00F010E8">
      <w:pPr>
        <w:pStyle w:val="a3"/>
        <w:ind w:left="0"/>
        <w:jc w:val="both"/>
      </w:pPr>
      <w:r w:rsidRPr="000C426F">
        <w:t>2. Формальная логика.</w:t>
      </w:r>
    </w:p>
    <w:p w:rsidR="004D023C" w:rsidRPr="000C426F" w:rsidRDefault="004D023C" w:rsidP="00F010E8">
      <w:pPr>
        <w:pStyle w:val="a3"/>
        <w:ind w:left="0"/>
        <w:jc w:val="both"/>
      </w:pPr>
      <w:r w:rsidRPr="000C426F">
        <w:t>3. Формально-логические методы и приемы познания.</w:t>
      </w:r>
    </w:p>
    <w:p w:rsidR="004D023C" w:rsidRPr="000C426F" w:rsidRDefault="004D023C" w:rsidP="00F010E8">
      <w:pPr>
        <w:pStyle w:val="a3"/>
        <w:ind w:left="0"/>
        <w:jc w:val="both"/>
      </w:pPr>
      <w:r w:rsidRPr="000C426F">
        <w:t>4. Диалектика как метод политической экономики.</w:t>
      </w:r>
    </w:p>
    <w:p w:rsidR="004D023C" w:rsidRPr="000C426F" w:rsidRDefault="004D023C" w:rsidP="00F010E8">
      <w:pPr>
        <w:pStyle w:val="a3"/>
        <w:ind w:left="0"/>
        <w:jc w:val="both"/>
      </w:pPr>
      <w:r w:rsidRPr="000C426F">
        <w:t>5. Единство исторического и логического.</w:t>
      </w:r>
    </w:p>
    <w:p w:rsidR="004D023C" w:rsidRPr="000C426F" w:rsidRDefault="004D023C" w:rsidP="00F010E8">
      <w:pPr>
        <w:pStyle w:val="a3"/>
        <w:ind w:left="0"/>
        <w:jc w:val="both"/>
        <w:rPr>
          <w:b/>
        </w:rPr>
      </w:pPr>
      <w:r w:rsidRPr="000C426F">
        <w:t>6. Дедукция и индукция.</w:t>
      </w:r>
    </w:p>
    <w:p w:rsidR="004D023C" w:rsidRPr="002704A0" w:rsidRDefault="004D023C" w:rsidP="0080575F">
      <w:pPr>
        <w:widowControl w:val="0"/>
        <w:autoSpaceDE w:val="0"/>
        <w:autoSpaceDN w:val="0"/>
        <w:adjustRightInd w:val="0"/>
        <w:spacing w:after="0" w:line="240" w:lineRule="auto"/>
        <w:ind w:left="786"/>
        <w:contextualSpacing/>
        <w:jc w:val="both"/>
        <w:rPr>
          <w:rFonts w:ascii="Times New Roman" w:hAnsi="Times New Roman"/>
          <w:b/>
          <w:bCs/>
          <w:sz w:val="24"/>
          <w:szCs w:val="24"/>
          <w:lang w:eastAsia="ru-RU"/>
        </w:rPr>
      </w:pPr>
    </w:p>
    <w:p w:rsidR="004D023C" w:rsidRDefault="004D023C" w:rsidP="00F010E8">
      <w:pPr>
        <w:widowControl w:val="0"/>
        <w:autoSpaceDE w:val="0"/>
        <w:autoSpaceDN w:val="0"/>
        <w:adjustRightInd w:val="0"/>
        <w:spacing w:after="0" w:line="240" w:lineRule="auto"/>
        <w:rPr>
          <w:rFonts w:ascii="Times New Roman" w:hAnsi="Times New Roman"/>
          <w:i/>
          <w:sz w:val="24"/>
          <w:szCs w:val="24"/>
          <w:lang w:eastAsia="ru-RU"/>
        </w:rPr>
      </w:pPr>
      <w:r w:rsidRPr="00F010E8">
        <w:rPr>
          <w:rFonts w:ascii="Times New Roman" w:hAnsi="Times New Roman"/>
          <w:bCs/>
          <w:i/>
          <w:sz w:val="24"/>
          <w:szCs w:val="24"/>
          <w:lang w:eastAsia="ru-RU"/>
        </w:rPr>
        <w:t>З</w:t>
      </w:r>
      <w:r w:rsidRPr="00F010E8">
        <w:rPr>
          <w:rFonts w:ascii="Times New Roman" w:hAnsi="Times New Roman"/>
          <w:i/>
          <w:sz w:val="24"/>
          <w:szCs w:val="24"/>
          <w:lang w:eastAsia="ru-RU"/>
        </w:rPr>
        <w:t>адание для практической подготовки:</w:t>
      </w:r>
    </w:p>
    <w:p w:rsidR="004D023C" w:rsidRPr="00942558" w:rsidRDefault="004D023C" w:rsidP="00F010E8">
      <w:pPr>
        <w:widowControl w:val="0"/>
        <w:autoSpaceDE w:val="0"/>
        <w:autoSpaceDN w:val="0"/>
        <w:adjustRightInd w:val="0"/>
        <w:spacing w:after="0" w:line="240" w:lineRule="auto"/>
        <w:rPr>
          <w:rFonts w:ascii="Times New Roman" w:hAnsi="Times New Roman"/>
          <w:b/>
          <w:i/>
          <w:sz w:val="24"/>
          <w:szCs w:val="24"/>
          <w:lang w:eastAsia="ru-RU"/>
        </w:rPr>
      </w:pPr>
    </w:p>
    <w:p w:rsidR="004D023C" w:rsidRPr="00F010E8" w:rsidRDefault="004D023C"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Задача </w:t>
      </w:r>
      <w:r w:rsidRPr="00F010E8">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4D023C" w:rsidRPr="00F010E8" w:rsidRDefault="004D023C"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4D023C" w:rsidRPr="00F010E8" w:rsidRDefault="004D023C"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i/>
          <w:sz w:val="24"/>
          <w:szCs w:val="24"/>
          <w:lang w:eastAsia="ru-RU"/>
        </w:rPr>
        <w:t xml:space="preserve">- </w:t>
      </w:r>
      <w:r w:rsidRPr="00F010E8">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4D023C" w:rsidRPr="00F010E8" w:rsidRDefault="004D023C"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4D023C" w:rsidRPr="00F010E8" w:rsidRDefault="004D023C"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4D023C" w:rsidRPr="002704A0" w:rsidRDefault="004D023C" w:rsidP="0080575F">
      <w:pPr>
        <w:tabs>
          <w:tab w:val="left" w:pos="317"/>
        </w:tabs>
        <w:spacing w:after="0" w:line="240" w:lineRule="auto"/>
        <w:jc w:val="both"/>
        <w:rPr>
          <w:rFonts w:ascii="Times New Roman" w:hAnsi="Times New Roman"/>
          <w:color w:val="000000"/>
          <w:spacing w:val="2"/>
          <w:sz w:val="24"/>
          <w:szCs w:val="24"/>
        </w:rPr>
      </w:pPr>
    </w:p>
    <w:p w:rsidR="004D023C" w:rsidRDefault="004D023C"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rPr>
        <w:t xml:space="preserve">Тема 2. </w:t>
      </w:r>
      <w:r w:rsidRPr="0055286B">
        <w:rPr>
          <w:rFonts w:ascii="Times New Roman" w:hAnsi="Times New Roman"/>
          <w:b/>
          <w:sz w:val="24"/>
          <w:szCs w:val="24"/>
          <w:lang w:eastAsia="ru-RU"/>
        </w:rPr>
        <w:t>Общая характеристика рыночной экономики, экономика неопределенности и страхования.</w:t>
      </w:r>
    </w:p>
    <w:p w:rsidR="004D023C" w:rsidRDefault="004D023C" w:rsidP="0080575F">
      <w:pPr>
        <w:spacing w:after="0" w:line="240" w:lineRule="auto"/>
        <w:jc w:val="both"/>
        <w:rPr>
          <w:rFonts w:ascii="Times New Roman" w:hAnsi="Times New Roman"/>
          <w:b/>
          <w:sz w:val="24"/>
          <w:szCs w:val="24"/>
          <w:lang w:eastAsia="ru-RU"/>
        </w:rPr>
      </w:pPr>
    </w:p>
    <w:p w:rsidR="004D023C" w:rsidRPr="002704A0" w:rsidRDefault="004D023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4D023C" w:rsidRDefault="004D023C" w:rsidP="00F03754">
      <w:pPr>
        <w:pStyle w:val="a3"/>
        <w:numPr>
          <w:ilvl w:val="0"/>
          <w:numId w:val="93"/>
        </w:numPr>
      </w:pPr>
      <w:r w:rsidRPr="00F03754">
        <w:t xml:space="preserve">Рынок и условия его возникновения. </w:t>
      </w:r>
    </w:p>
    <w:p w:rsidR="004D023C" w:rsidRDefault="004D023C" w:rsidP="00F03754">
      <w:pPr>
        <w:pStyle w:val="a3"/>
        <w:numPr>
          <w:ilvl w:val="0"/>
          <w:numId w:val="93"/>
        </w:numPr>
      </w:pPr>
      <w:r w:rsidRPr="00F03754">
        <w:t xml:space="preserve">Основные элементы рыночного механизма. </w:t>
      </w:r>
    </w:p>
    <w:p w:rsidR="004D023C" w:rsidRDefault="004D023C" w:rsidP="00F03754">
      <w:pPr>
        <w:pStyle w:val="a3"/>
        <w:numPr>
          <w:ilvl w:val="0"/>
          <w:numId w:val="93"/>
        </w:numPr>
      </w:pPr>
      <w:r w:rsidRPr="00F03754">
        <w:t xml:space="preserve">Структура, виды, сегменты рынка. </w:t>
      </w:r>
    </w:p>
    <w:p w:rsidR="004D023C" w:rsidRDefault="004D023C" w:rsidP="00F03754">
      <w:pPr>
        <w:pStyle w:val="a3"/>
        <w:numPr>
          <w:ilvl w:val="0"/>
          <w:numId w:val="93"/>
        </w:numPr>
      </w:pPr>
      <w:r w:rsidRPr="00F03754">
        <w:t xml:space="preserve">Рыночная инфраструктура и субъекты рынка. </w:t>
      </w:r>
    </w:p>
    <w:p w:rsidR="004D023C" w:rsidRDefault="004D023C" w:rsidP="00F03754">
      <w:pPr>
        <w:pStyle w:val="a3"/>
        <w:numPr>
          <w:ilvl w:val="0"/>
          <w:numId w:val="93"/>
        </w:numPr>
      </w:pPr>
      <w:r w:rsidRPr="00F03754">
        <w:t xml:space="preserve">Функции рыночной инфраструктуры. </w:t>
      </w:r>
    </w:p>
    <w:p w:rsidR="004D023C" w:rsidRDefault="004D023C" w:rsidP="00F03754">
      <w:pPr>
        <w:pStyle w:val="a3"/>
        <w:numPr>
          <w:ilvl w:val="0"/>
          <w:numId w:val="93"/>
        </w:numPr>
      </w:pPr>
      <w:r w:rsidRPr="00F03754">
        <w:t>Равновесие на рынке. Эластичность спроса и предложения.</w:t>
      </w:r>
    </w:p>
    <w:p w:rsidR="004D023C" w:rsidRPr="00F03754" w:rsidRDefault="004D023C" w:rsidP="00F03754">
      <w:pPr>
        <w:pStyle w:val="a3"/>
        <w:numPr>
          <w:ilvl w:val="0"/>
          <w:numId w:val="93"/>
        </w:numPr>
      </w:pPr>
      <w:r w:rsidRPr="00F03754">
        <w:t xml:space="preserve"> Конкуренция: ее виды и экономическая роль.</w:t>
      </w:r>
    </w:p>
    <w:p w:rsidR="004D023C" w:rsidRPr="002704A0" w:rsidRDefault="004D023C" w:rsidP="0080575F">
      <w:pPr>
        <w:widowControl w:val="0"/>
        <w:autoSpaceDE w:val="0"/>
        <w:autoSpaceDN w:val="0"/>
        <w:adjustRightInd w:val="0"/>
        <w:spacing w:after="0" w:line="240" w:lineRule="auto"/>
        <w:ind w:left="426"/>
        <w:jc w:val="both"/>
        <w:rPr>
          <w:rFonts w:ascii="Times New Roman" w:hAnsi="Times New Roman"/>
          <w:i/>
          <w:iCs/>
          <w:sz w:val="24"/>
          <w:szCs w:val="24"/>
          <w:u w:val="single"/>
          <w:lang w:eastAsia="ru-RU"/>
        </w:rPr>
      </w:pPr>
    </w:p>
    <w:p w:rsidR="004D023C" w:rsidRDefault="004D023C" w:rsidP="00F03754">
      <w:pPr>
        <w:spacing w:after="0" w:line="240" w:lineRule="auto"/>
        <w:jc w:val="both"/>
        <w:rPr>
          <w:rFonts w:ascii="Times New Roman" w:hAnsi="Times New Roman"/>
          <w:i/>
          <w:sz w:val="24"/>
          <w:szCs w:val="24"/>
          <w:lang w:eastAsia="ru-RU"/>
        </w:rPr>
      </w:pPr>
      <w:r w:rsidRPr="0055286B">
        <w:rPr>
          <w:rFonts w:ascii="Times New Roman" w:hAnsi="Times New Roman"/>
          <w:i/>
          <w:sz w:val="24"/>
          <w:szCs w:val="24"/>
          <w:lang w:eastAsia="ru-RU"/>
        </w:rPr>
        <w:t>Задание для практической подготовки:</w:t>
      </w:r>
    </w:p>
    <w:p w:rsidR="004D023C" w:rsidRDefault="004D023C" w:rsidP="00F03754">
      <w:pPr>
        <w:spacing w:after="0" w:line="240" w:lineRule="auto"/>
        <w:jc w:val="both"/>
        <w:rPr>
          <w:rFonts w:ascii="Times New Roman" w:hAnsi="Times New Roman"/>
          <w:i/>
          <w:sz w:val="24"/>
          <w:szCs w:val="24"/>
          <w:lang w:eastAsia="ru-RU"/>
        </w:rPr>
      </w:pPr>
    </w:p>
    <w:p w:rsidR="004D023C" w:rsidRPr="00F03754" w:rsidRDefault="004D023C" w:rsidP="0055286B">
      <w:pPr>
        <w:spacing w:after="0" w:line="240" w:lineRule="auto"/>
        <w:ind w:firstLine="709"/>
        <w:jc w:val="both"/>
        <w:rPr>
          <w:rFonts w:ascii="Times New Roman" w:hAnsi="Times New Roman"/>
          <w:sz w:val="24"/>
          <w:szCs w:val="24"/>
          <w:lang w:eastAsia="ru-RU"/>
        </w:rPr>
      </w:pPr>
      <w:r w:rsidRPr="0055286B">
        <w:rPr>
          <w:rFonts w:ascii="Times New Roman" w:hAnsi="Times New Roman"/>
          <w:sz w:val="24"/>
          <w:szCs w:val="24"/>
          <w:lang w:eastAsia="ru-RU"/>
        </w:rPr>
        <w:t>Задача 1</w:t>
      </w:r>
      <w:r w:rsidRPr="00F03754">
        <w:rPr>
          <w:rFonts w:ascii="Times New Roman" w:hAnsi="Times New Roman"/>
          <w:sz w:val="24"/>
          <w:szCs w:val="24"/>
          <w:lang w:eastAsia="ru-RU"/>
        </w:rPr>
        <w:t>. Транзакционные издержки увеличиваются по мере развития общества.</w:t>
      </w:r>
    </w:p>
    <w:p w:rsidR="004D023C" w:rsidRPr="00F03754" w:rsidRDefault="004D023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Что понимается под </w:t>
      </w:r>
      <w:proofErr w:type="spellStart"/>
      <w:r w:rsidRPr="00F03754">
        <w:rPr>
          <w:rFonts w:ascii="Times New Roman" w:hAnsi="Times New Roman"/>
          <w:sz w:val="24"/>
          <w:szCs w:val="24"/>
          <w:lang w:eastAsia="ru-RU"/>
        </w:rPr>
        <w:t>трансакционными</w:t>
      </w:r>
      <w:proofErr w:type="spellEnd"/>
      <w:r w:rsidRPr="00F03754">
        <w:rPr>
          <w:rFonts w:ascii="Times New Roman" w:hAnsi="Times New Roman"/>
          <w:sz w:val="24"/>
          <w:szCs w:val="24"/>
          <w:lang w:eastAsia="ru-RU"/>
        </w:rPr>
        <w:t xml:space="preserve"> издержками?</w:t>
      </w:r>
    </w:p>
    <w:p w:rsidR="004D023C" w:rsidRPr="00F03754" w:rsidRDefault="004D023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 -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увеличиваются.</w:t>
      </w:r>
    </w:p>
    <w:p w:rsidR="004D023C" w:rsidRPr="00F03754" w:rsidRDefault="004D023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Как Вы считаете: чем сильнее развито в стране взяточничество, тем выше или ниже транзакционные издержки бизнеса?</w:t>
      </w:r>
    </w:p>
    <w:p w:rsidR="004D023C" w:rsidRPr="00F03754" w:rsidRDefault="004D023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Считается, что одна из главных проблем функционирования рынка – это проблема </w:t>
      </w:r>
      <w:proofErr w:type="spellStart"/>
      <w:r w:rsidRPr="00F03754">
        <w:rPr>
          <w:rFonts w:ascii="Times New Roman" w:hAnsi="Times New Roman"/>
          <w:sz w:val="24"/>
          <w:szCs w:val="24"/>
          <w:lang w:eastAsia="ru-RU"/>
        </w:rPr>
        <w:t>трансакционных</w:t>
      </w:r>
      <w:proofErr w:type="spellEnd"/>
      <w:r w:rsidRPr="00F03754">
        <w:rPr>
          <w:rFonts w:ascii="Times New Roman" w:hAnsi="Times New Roman"/>
          <w:sz w:val="24"/>
          <w:szCs w:val="24"/>
          <w:lang w:eastAsia="ru-RU"/>
        </w:rPr>
        <w:t xml:space="preserve"> издержек.</w:t>
      </w:r>
    </w:p>
    <w:p w:rsidR="004D023C" w:rsidRDefault="004D023C"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Выскажите свое мнение по этому поводу и обоснуйте. Какая роль в рыночной экономике отводиться собственнику?</w:t>
      </w:r>
    </w:p>
    <w:p w:rsidR="004D023C" w:rsidRDefault="004D023C" w:rsidP="00F03754">
      <w:pPr>
        <w:spacing w:after="0" w:line="240" w:lineRule="auto"/>
        <w:jc w:val="both"/>
        <w:rPr>
          <w:rFonts w:ascii="Times New Roman" w:hAnsi="Times New Roman"/>
          <w:sz w:val="24"/>
          <w:szCs w:val="24"/>
          <w:lang w:eastAsia="ru-RU"/>
        </w:rPr>
      </w:pPr>
    </w:p>
    <w:p w:rsidR="004D023C" w:rsidRPr="0055286B" w:rsidRDefault="004D023C" w:rsidP="0055286B">
      <w:pPr>
        <w:jc w:val="both"/>
        <w:rPr>
          <w:rFonts w:ascii="Times New Roman" w:hAnsi="Times New Roman"/>
          <w:b/>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55286B">
        <w:rPr>
          <w:rFonts w:ascii="Times New Roman" w:hAnsi="Times New Roman"/>
          <w:b/>
          <w:sz w:val="24"/>
          <w:szCs w:val="24"/>
        </w:rPr>
        <w:t>Рынок труда и заработная плата.</w:t>
      </w:r>
    </w:p>
    <w:p w:rsidR="004D023C" w:rsidRPr="002704A0" w:rsidRDefault="004D023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4D023C" w:rsidRPr="002704A0" w:rsidRDefault="004D023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4D023C" w:rsidRDefault="004D023C" w:rsidP="00D4102F">
      <w:pPr>
        <w:pStyle w:val="a3"/>
        <w:numPr>
          <w:ilvl w:val="0"/>
          <w:numId w:val="94"/>
        </w:numPr>
        <w:jc w:val="both"/>
        <w:rPr>
          <w:color w:val="000000"/>
        </w:rPr>
      </w:pPr>
      <w:r w:rsidRPr="00D4102F">
        <w:rPr>
          <w:color w:val="000000"/>
        </w:rPr>
        <w:t xml:space="preserve">Заработная плата в номинальном и реальном измерениях. </w:t>
      </w:r>
    </w:p>
    <w:p w:rsidR="004D023C" w:rsidRDefault="004D023C" w:rsidP="00D4102F">
      <w:pPr>
        <w:pStyle w:val="a3"/>
        <w:numPr>
          <w:ilvl w:val="0"/>
          <w:numId w:val="94"/>
        </w:numPr>
        <w:jc w:val="both"/>
        <w:rPr>
          <w:color w:val="000000"/>
        </w:rPr>
      </w:pPr>
      <w:r w:rsidRPr="00D4102F">
        <w:rPr>
          <w:color w:val="000000"/>
        </w:rPr>
        <w:t>Дифференциация ставок заработной платы.</w:t>
      </w:r>
    </w:p>
    <w:p w:rsidR="004D023C" w:rsidRDefault="004D023C" w:rsidP="00D4102F">
      <w:pPr>
        <w:pStyle w:val="a3"/>
        <w:numPr>
          <w:ilvl w:val="0"/>
          <w:numId w:val="94"/>
        </w:numPr>
        <w:jc w:val="both"/>
        <w:rPr>
          <w:color w:val="000000"/>
        </w:rPr>
      </w:pPr>
      <w:r w:rsidRPr="00D4102F">
        <w:rPr>
          <w:color w:val="000000"/>
        </w:rPr>
        <w:t>Несовершенная конкуренция на рынке труда.</w:t>
      </w:r>
    </w:p>
    <w:p w:rsidR="004D023C" w:rsidRDefault="004D023C" w:rsidP="00D4102F">
      <w:pPr>
        <w:pStyle w:val="a3"/>
        <w:numPr>
          <w:ilvl w:val="0"/>
          <w:numId w:val="94"/>
        </w:numPr>
        <w:jc w:val="both"/>
        <w:rPr>
          <w:color w:val="000000"/>
        </w:rPr>
      </w:pPr>
      <w:r w:rsidRPr="00D4102F">
        <w:rPr>
          <w:color w:val="000000"/>
        </w:rPr>
        <w:t xml:space="preserve">Профсоюзы - монополисты на рынке труда. </w:t>
      </w:r>
    </w:p>
    <w:p w:rsidR="004D023C" w:rsidRDefault="004D023C" w:rsidP="00D4102F">
      <w:pPr>
        <w:pStyle w:val="a3"/>
        <w:numPr>
          <w:ilvl w:val="0"/>
          <w:numId w:val="94"/>
        </w:numPr>
        <w:jc w:val="both"/>
        <w:rPr>
          <w:color w:val="000000"/>
        </w:rPr>
      </w:pPr>
      <w:r w:rsidRPr="00D4102F">
        <w:rPr>
          <w:color w:val="000000"/>
        </w:rPr>
        <w:t>Двусторонняя монополия.</w:t>
      </w:r>
    </w:p>
    <w:p w:rsidR="004D023C" w:rsidRPr="00D4102F" w:rsidRDefault="004D023C" w:rsidP="00D4102F">
      <w:pPr>
        <w:pStyle w:val="a3"/>
        <w:ind w:left="1069"/>
        <w:jc w:val="both"/>
        <w:rPr>
          <w:color w:val="000000"/>
        </w:rPr>
      </w:pPr>
    </w:p>
    <w:p w:rsidR="004D023C" w:rsidRDefault="004D023C" w:rsidP="0080575F">
      <w:pPr>
        <w:widowControl w:val="0"/>
        <w:spacing w:after="0" w:line="240" w:lineRule="auto"/>
        <w:ind w:firstLine="720"/>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4D023C" w:rsidRDefault="004D023C" w:rsidP="0080575F">
      <w:pPr>
        <w:widowControl w:val="0"/>
        <w:spacing w:after="0" w:line="240" w:lineRule="auto"/>
        <w:ind w:firstLine="720"/>
        <w:jc w:val="both"/>
        <w:rPr>
          <w:rFonts w:ascii="Times New Roman" w:hAnsi="Times New Roman"/>
          <w:i/>
          <w:sz w:val="24"/>
          <w:szCs w:val="24"/>
          <w:lang w:eastAsia="ru-RU"/>
        </w:rPr>
      </w:pPr>
    </w:p>
    <w:p w:rsidR="004D023C" w:rsidRPr="002704A0" w:rsidRDefault="004D023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w:t>
      </w:r>
      <w:r>
        <w:rPr>
          <w:rFonts w:ascii="Times New Roman" w:hAnsi="Times New Roman"/>
          <w:color w:val="000000"/>
          <w:sz w:val="24"/>
          <w:szCs w:val="24"/>
          <w:lang w:eastAsia="ru-RU"/>
        </w:rPr>
        <w:t>ально находится в состоянии пол</w:t>
      </w:r>
      <w:r w:rsidRPr="002704A0">
        <w:rPr>
          <w:rFonts w:ascii="Times New Roman" w:hAnsi="Times New Roman"/>
          <w:color w:val="000000"/>
          <w:sz w:val="24"/>
          <w:szCs w:val="24"/>
          <w:lang w:eastAsia="ru-RU"/>
        </w:rPr>
        <w:t>ной занятости. При этом краткоср</w:t>
      </w:r>
      <w:r>
        <w:rPr>
          <w:rFonts w:ascii="Times New Roman" w:hAnsi="Times New Roman"/>
          <w:color w:val="000000"/>
          <w:sz w:val="24"/>
          <w:szCs w:val="24"/>
          <w:lang w:eastAsia="ru-RU"/>
        </w:rPr>
        <w:t>очная кривая совокупного предло</w:t>
      </w:r>
      <w:r w:rsidRPr="002704A0">
        <w:rPr>
          <w:rFonts w:ascii="Times New Roman" w:hAnsi="Times New Roman"/>
          <w:color w:val="000000"/>
          <w:sz w:val="24"/>
          <w:szCs w:val="24"/>
          <w:lang w:eastAsia="ru-RU"/>
        </w:rPr>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t>том увеличение государственных з</w:t>
      </w:r>
      <w:r>
        <w:rPr>
          <w:rFonts w:ascii="Times New Roman" w:hAnsi="Times New Roman"/>
          <w:color w:val="000000"/>
          <w:sz w:val="24"/>
          <w:szCs w:val="24"/>
          <w:lang w:eastAsia="ru-RU"/>
        </w:rPr>
        <w:t>акупок сдвинуло эту кривую в по</w:t>
      </w:r>
      <w:r w:rsidRPr="002704A0">
        <w:rPr>
          <w:rFonts w:ascii="Times New Roman" w:hAnsi="Times New Roman"/>
          <w:color w:val="000000"/>
          <w:sz w:val="24"/>
          <w:szCs w:val="24"/>
          <w:lang w:eastAsia="ru-RU"/>
        </w:rPr>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w:t>
      </w:r>
      <w:r>
        <w:rPr>
          <w:rFonts w:ascii="Times New Roman" w:hAnsi="Times New Roman"/>
          <w:color w:val="000000"/>
          <w:sz w:val="24"/>
          <w:szCs w:val="24"/>
          <w:lang w:eastAsia="ru-RU"/>
        </w:rPr>
        <w:t>ть на графике и подсчитать вели</w:t>
      </w:r>
      <w:r w:rsidRPr="002704A0">
        <w:rPr>
          <w:rFonts w:ascii="Times New Roman" w:hAnsi="Times New Roman"/>
          <w:color w:val="000000"/>
          <w:sz w:val="24"/>
          <w:szCs w:val="24"/>
          <w:lang w:eastAsia="ru-RU"/>
        </w:rPr>
        <w:t>чину равновесного ВНП и уровень цен в краткосрочном и долг</w:t>
      </w:r>
      <w:r>
        <w:rPr>
          <w:rFonts w:ascii="Times New Roman" w:hAnsi="Times New Roman"/>
          <w:color w:val="000000"/>
          <w:sz w:val="24"/>
          <w:szCs w:val="24"/>
          <w:lang w:eastAsia="ru-RU"/>
        </w:rPr>
        <w:t>осроч</w:t>
      </w:r>
      <w:r w:rsidRPr="002704A0">
        <w:rPr>
          <w:rFonts w:ascii="Times New Roman" w:hAnsi="Times New Roman"/>
          <w:color w:val="000000"/>
          <w:sz w:val="24"/>
          <w:szCs w:val="24"/>
          <w:lang w:eastAsia="ru-RU"/>
        </w:rPr>
        <w:t>ном периодах.</w:t>
      </w:r>
    </w:p>
    <w:p w:rsidR="004D023C" w:rsidRPr="002704A0" w:rsidRDefault="004D023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4D023C" w:rsidRPr="00387166" w:rsidRDefault="004D023C" w:rsidP="00387166">
      <w:pPr>
        <w:widowControl w:val="0"/>
        <w:tabs>
          <w:tab w:val="left" w:pos="1031"/>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w:t>
      </w:r>
      <w:r>
        <w:rPr>
          <w:rFonts w:ascii="Times New Roman" w:hAnsi="Times New Roman"/>
          <w:color w:val="000000"/>
          <w:sz w:val="24"/>
          <w:szCs w:val="24"/>
          <w:lang w:eastAsia="ru-RU"/>
        </w:rPr>
        <w:t>аходилась в состоянии полной за</w:t>
      </w:r>
      <w:r w:rsidRPr="002704A0">
        <w:rPr>
          <w:rFonts w:ascii="Times New Roman" w:hAnsi="Times New Roman"/>
          <w:color w:val="000000"/>
          <w:sz w:val="24"/>
          <w:szCs w:val="24"/>
          <w:lang w:eastAsia="ru-RU"/>
        </w:rPr>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w:t>
      </w:r>
      <w:r>
        <w:rPr>
          <w:rFonts w:ascii="Times New Roman" w:hAnsi="Times New Roman"/>
          <w:color w:val="000000"/>
          <w:sz w:val="24"/>
          <w:szCs w:val="24"/>
          <w:lang w:eastAsia="ru-RU"/>
        </w:rPr>
        <w:t>ом увеличение индивиду</w:t>
      </w:r>
      <w:r w:rsidRPr="002704A0">
        <w:rPr>
          <w:rFonts w:ascii="Times New Roman" w:hAnsi="Times New Roman"/>
          <w:color w:val="000000"/>
          <w:sz w:val="24"/>
          <w:szCs w:val="24"/>
          <w:lang w:eastAsia="ru-RU"/>
        </w:rPr>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w:t>
      </w:r>
      <w:r>
        <w:rPr>
          <w:rFonts w:ascii="Times New Roman" w:hAnsi="Times New Roman"/>
          <w:color w:val="000000"/>
          <w:sz w:val="24"/>
          <w:szCs w:val="24"/>
          <w:lang w:eastAsia="ru-RU"/>
        </w:rPr>
        <w:t>ериодах.</w:t>
      </w:r>
    </w:p>
    <w:p w:rsidR="004D023C" w:rsidRPr="002704A0" w:rsidRDefault="004D023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4D023C" w:rsidRPr="002704A0" w:rsidRDefault="004D023C"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387166">
        <w:rPr>
          <w:rFonts w:ascii="Times New Roman" w:hAnsi="Times New Roman"/>
          <w:b/>
          <w:sz w:val="24"/>
          <w:szCs w:val="24"/>
          <w:lang w:eastAsia="ru-RU"/>
        </w:rPr>
        <w:t>Рынок капитала, ценных бумаг и земельных ресурсов</w:t>
      </w:r>
    </w:p>
    <w:p w:rsidR="004D023C" w:rsidRPr="002704A0" w:rsidRDefault="004D023C" w:rsidP="0080575F">
      <w:pPr>
        <w:spacing w:after="0" w:line="240" w:lineRule="auto"/>
        <w:jc w:val="both"/>
        <w:rPr>
          <w:rFonts w:ascii="Times New Roman" w:hAnsi="Times New Roman"/>
          <w:b/>
          <w:color w:val="000000"/>
          <w:spacing w:val="2"/>
          <w:sz w:val="24"/>
          <w:szCs w:val="24"/>
        </w:rPr>
      </w:pPr>
    </w:p>
    <w:p w:rsidR="004D023C" w:rsidRPr="002704A0" w:rsidRDefault="004D023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4D023C" w:rsidRPr="002704A0" w:rsidRDefault="004D023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4D023C" w:rsidRDefault="004D023C" w:rsidP="00387166">
      <w:pPr>
        <w:pStyle w:val="a3"/>
        <w:numPr>
          <w:ilvl w:val="0"/>
          <w:numId w:val="95"/>
        </w:numPr>
        <w:jc w:val="both"/>
        <w:rPr>
          <w:color w:val="000000"/>
        </w:rPr>
      </w:pPr>
      <w:r w:rsidRPr="00387166">
        <w:rPr>
          <w:color w:val="000000"/>
        </w:rPr>
        <w:t xml:space="preserve">Рынок капитальных активов. </w:t>
      </w:r>
    </w:p>
    <w:p w:rsidR="004D023C" w:rsidRDefault="004D023C" w:rsidP="00387166">
      <w:pPr>
        <w:pStyle w:val="a3"/>
        <w:numPr>
          <w:ilvl w:val="0"/>
          <w:numId w:val="95"/>
        </w:numPr>
        <w:jc w:val="both"/>
        <w:rPr>
          <w:color w:val="000000"/>
        </w:rPr>
      </w:pPr>
      <w:r w:rsidRPr="00387166">
        <w:rPr>
          <w:color w:val="000000"/>
        </w:rPr>
        <w:t xml:space="preserve">Инвестиции. </w:t>
      </w:r>
    </w:p>
    <w:p w:rsidR="004D023C" w:rsidRDefault="004D023C" w:rsidP="00387166">
      <w:pPr>
        <w:pStyle w:val="a3"/>
        <w:numPr>
          <w:ilvl w:val="0"/>
          <w:numId w:val="95"/>
        </w:numPr>
        <w:jc w:val="both"/>
        <w:rPr>
          <w:color w:val="000000"/>
        </w:rPr>
      </w:pPr>
      <w:r w:rsidRPr="00387166">
        <w:rPr>
          <w:color w:val="000000"/>
        </w:rPr>
        <w:t xml:space="preserve">Краткосрочные и долгосрочные реальные инвестиции. </w:t>
      </w:r>
    </w:p>
    <w:p w:rsidR="004D023C" w:rsidRDefault="004D023C" w:rsidP="00387166">
      <w:pPr>
        <w:pStyle w:val="a3"/>
        <w:numPr>
          <w:ilvl w:val="0"/>
          <w:numId w:val="95"/>
        </w:numPr>
        <w:jc w:val="both"/>
        <w:rPr>
          <w:color w:val="000000"/>
        </w:rPr>
      </w:pPr>
      <w:r w:rsidRPr="00387166">
        <w:rPr>
          <w:color w:val="000000"/>
        </w:rPr>
        <w:t xml:space="preserve">Факторы, определяющие сдвиги кривых спроса и предложения на рынке заемных средств. </w:t>
      </w:r>
    </w:p>
    <w:p w:rsidR="004D023C" w:rsidRDefault="004D023C" w:rsidP="00387166">
      <w:pPr>
        <w:pStyle w:val="a3"/>
        <w:numPr>
          <w:ilvl w:val="0"/>
          <w:numId w:val="95"/>
        </w:numPr>
        <w:jc w:val="both"/>
        <w:rPr>
          <w:color w:val="000000"/>
        </w:rPr>
      </w:pPr>
      <w:r w:rsidRPr="00387166">
        <w:rPr>
          <w:color w:val="000000"/>
        </w:rPr>
        <w:t xml:space="preserve">Номинальная и реальная ставка процента. </w:t>
      </w:r>
    </w:p>
    <w:p w:rsidR="004D023C" w:rsidRDefault="004D023C" w:rsidP="00387166">
      <w:pPr>
        <w:pStyle w:val="a3"/>
        <w:numPr>
          <w:ilvl w:val="0"/>
          <w:numId w:val="95"/>
        </w:numPr>
        <w:jc w:val="both"/>
        <w:rPr>
          <w:color w:val="000000"/>
        </w:rPr>
      </w:pPr>
      <w:r w:rsidRPr="00387166">
        <w:rPr>
          <w:color w:val="000000"/>
        </w:rPr>
        <w:t xml:space="preserve">Факторы риска в процентных ставках. </w:t>
      </w:r>
    </w:p>
    <w:p w:rsidR="004D023C" w:rsidRDefault="004D023C" w:rsidP="00387166">
      <w:pPr>
        <w:pStyle w:val="a3"/>
        <w:numPr>
          <w:ilvl w:val="0"/>
          <w:numId w:val="95"/>
        </w:numPr>
        <w:jc w:val="both"/>
        <w:rPr>
          <w:color w:val="000000"/>
        </w:rPr>
      </w:pPr>
      <w:r w:rsidRPr="00387166">
        <w:rPr>
          <w:color w:val="000000"/>
        </w:rPr>
        <w:t>Дисконтирование и принятие инвестиционных решений.</w:t>
      </w:r>
    </w:p>
    <w:p w:rsidR="004D023C" w:rsidRDefault="004D023C" w:rsidP="00387166">
      <w:pPr>
        <w:pStyle w:val="a3"/>
        <w:ind w:left="1069"/>
        <w:jc w:val="both"/>
        <w:rPr>
          <w:color w:val="000000"/>
        </w:rPr>
      </w:pPr>
    </w:p>
    <w:p w:rsidR="004D023C" w:rsidRDefault="004D023C" w:rsidP="00387166">
      <w:pPr>
        <w:pStyle w:val="a3"/>
        <w:ind w:left="1069"/>
        <w:jc w:val="both"/>
        <w:rPr>
          <w:color w:val="000000"/>
        </w:rPr>
      </w:pPr>
    </w:p>
    <w:p w:rsidR="004D023C" w:rsidRPr="00387166" w:rsidRDefault="004D023C" w:rsidP="00387166">
      <w:pPr>
        <w:pStyle w:val="a3"/>
        <w:ind w:left="1069"/>
        <w:jc w:val="both"/>
        <w:rPr>
          <w:color w:val="000000"/>
        </w:rPr>
      </w:pPr>
    </w:p>
    <w:p w:rsidR="004D023C" w:rsidRDefault="004D023C" w:rsidP="0080575F">
      <w:pPr>
        <w:spacing w:after="0" w:line="360" w:lineRule="auto"/>
        <w:ind w:firstLine="426"/>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4D023C" w:rsidRPr="002704A0" w:rsidRDefault="004D023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4D023C" w:rsidRPr="002704A0" w:rsidRDefault="004D023C" w:rsidP="0080575F">
      <w:pPr>
        <w:widowControl w:val="0"/>
        <w:spacing w:after="0" w:line="240" w:lineRule="auto"/>
        <w:ind w:firstLine="720"/>
        <w:jc w:val="both"/>
        <w:rPr>
          <w:rFonts w:ascii="Times New Roman" w:hAnsi="Times New Roman"/>
          <w:color w:val="000000"/>
          <w:sz w:val="24"/>
          <w:szCs w:val="24"/>
          <w:lang w:eastAsia="ru-RU"/>
        </w:rPr>
      </w:pPr>
    </w:p>
    <w:p w:rsidR="004D023C" w:rsidRPr="002704A0" w:rsidRDefault="004D023C" w:rsidP="00DB0E79">
      <w:pPr>
        <w:tabs>
          <w:tab w:val="left" w:pos="1040"/>
        </w:tabs>
        <w:spacing w:after="0" w:line="240" w:lineRule="auto"/>
        <w:ind w:firstLine="709"/>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w:t>
      </w:r>
      <w:r>
        <w:rPr>
          <w:rFonts w:ascii="Times New Roman" w:hAnsi="Times New Roman"/>
          <w:color w:val="000000"/>
          <w:sz w:val="24"/>
          <w:szCs w:val="24"/>
          <w:lang w:eastAsia="ru-RU"/>
        </w:rPr>
        <w:t xml:space="preserve"> года был равен 3078 млрд. фран</w:t>
      </w:r>
      <w:r w:rsidRPr="002704A0">
        <w:rPr>
          <w:rFonts w:ascii="Times New Roman" w:hAnsi="Times New Roman"/>
          <w:color w:val="000000"/>
          <w:sz w:val="24"/>
          <w:szCs w:val="24"/>
          <w:lang w:eastAsia="ru-RU"/>
        </w:rPr>
        <w:t>ков, дефлятор ВВП -1,2, а темп изменения ВВП составил - 5%. Определите реальный ВВП 1994 (базового) года.</w:t>
      </w:r>
    </w:p>
    <w:p w:rsidR="004D023C" w:rsidRPr="002704A0" w:rsidRDefault="004D023C" w:rsidP="00DB0E79">
      <w:pPr>
        <w:tabs>
          <w:tab w:val="left" w:pos="349"/>
        </w:tabs>
        <w:spacing w:after="0" w:line="360" w:lineRule="auto"/>
        <w:jc w:val="both"/>
        <w:rPr>
          <w:rFonts w:ascii="Times New Roman" w:hAnsi="Times New Roman"/>
          <w:i/>
          <w:sz w:val="24"/>
          <w:szCs w:val="24"/>
          <w:lang w:eastAsia="ru-RU"/>
        </w:rPr>
      </w:pPr>
    </w:p>
    <w:p w:rsidR="004D023C" w:rsidRPr="002704A0" w:rsidRDefault="004D023C" w:rsidP="00DB0E79">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5. </w:t>
      </w:r>
      <w:r w:rsidRPr="00DB0E79">
        <w:rPr>
          <w:rFonts w:ascii="Times New Roman" w:hAnsi="Times New Roman"/>
          <w:b/>
          <w:sz w:val="24"/>
          <w:szCs w:val="24"/>
          <w:lang w:eastAsia="ru-RU"/>
        </w:rPr>
        <w:t>Основные макроэкономические показатели в системе национальных счетов</w:t>
      </w:r>
    </w:p>
    <w:p w:rsidR="004D023C" w:rsidRPr="002704A0" w:rsidRDefault="004D023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4D023C" w:rsidRPr="002704A0" w:rsidRDefault="004D023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4D023C" w:rsidRPr="002704A0" w:rsidRDefault="004D023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4D023C" w:rsidRDefault="004D023C" w:rsidP="00BF189C">
      <w:pPr>
        <w:pStyle w:val="a3"/>
        <w:numPr>
          <w:ilvl w:val="0"/>
          <w:numId w:val="96"/>
        </w:numPr>
        <w:ind w:left="782" w:hanging="357"/>
        <w:jc w:val="both"/>
      </w:pPr>
      <w:r w:rsidRPr="00DB0E79">
        <w:t xml:space="preserve">Сводные счета. </w:t>
      </w:r>
    </w:p>
    <w:p w:rsidR="004D023C" w:rsidRDefault="004D023C" w:rsidP="00BF189C">
      <w:pPr>
        <w:pStyle w:val="a3"/>
        <w:numPr>
          <w:ilvl w:val="0"/>
          <w:numId w:val="96"/>
        </w:numPr>
        <w:ind w:left="782" w:hanging="357"/>
        <w:jc w:val="both"/>
      </w:pPr>
      <w:r w:rsidRPr="00DB0E79">
        <w:t xml:space="preserve">Счета производства, потребления и использования капитала. </w:t>
      </w:r>
    </w:p>
    <w:p w:rsidR="004D023C" w:rsidRDefault="004D023C" w:rsidP="00BF189C">
      <w:pPr>
        <w:pStyle w:val="a3"/>
        <w:numPr>
          <w:ilvl w:val="0"/>
          <w:numId w:val="96"/>
        </w:numPr>
        <w:ind w:left="782" w:hanging="357"/>
        <w:jc w:val="both"/>
      </w:pPr>
      <w:r w:rsidRPr="00DB0E79">
        <w:t>Счета доходов и расходов и счета финансирования капитальных затрат.</w:t>
      </w:r>
    </w:p>
    <w:p w:rsidR="004D023C" w:rsidRDefault="004D023C" w:rsidP="00BF189C">
      <w:pPr>
        <w:pStyle w:val="a3"/>
        <w:numPr>
          <w:ilvl w:val="0"/>
          <w:numId w:val="96"/>
        </w:numPr>
        <w:ind w:left="782" w:hanging="357"/>
        <w:jc w:val="both"/>
      </w:pPr>
      <w:r w:rsidRPr="00DB0E79">
        <w:t xml:space="preserve"> Номинальный и реальный ВВП. </w:t>
      </w:r>
    </w:p>
    <w:p w:rsidR="004D023C" w:rsidRDefault="004D023C" w:rsidP="00BF189C">
      <w:pPr>
        <w:pStyle w:val="a3"/>
        <w:numPr>
          <w:ilvl w:val="0"/>
          <w:numId w:val="96"/>
        </w:numPr>
        <w:ind w:left="782" w:hanging="357"/>
        <w:jc w:val="both"/>
      </w:pPr>
      <w:r w:rsidRPr="00DB0E79">
        <w:t xml:space="preserve">Индекс </w:t>
      </w:r>
      <w:proofErr w:type="spellStart"/>
      <w:r w:rsidRPr="00DB0E79">
        <w:t>Ласпейреса</w:t>
      </w:r>
      <w:proofErr w:type="spellEnd"/>
      <w:r w:rsidRPr="00DB0E79">
        <w:t xml:space="preserve"> и </w:t>
      </w:r>
      <w:proofErr w:type="spellStart"/>
      <w:r w:rsidRPr="00DB0E79">
        <w:t>Пааше</w:t>
      </w:r>
      <w:proofErr w:type="spellEnd"/>
      <w:r w:rsidRPr="00DB0E79">
        <w:t xml:space="preserve">. </w:t>
      </w:r>
    </w:p>
    <w:p w:rsidR="004D023C" w:rsidRDefault="004D023C" w:rsidP="00BF189C">
      <w:pPr>
        <w:pStyle w:val="a3"/>
        <w:numPr>
          <w:ilvl w:val="0"/>
          <w:numId w:val="96"/>
        </w:numPr>
        <w:ind w:left="782" w:hanging="357"/>
        <w:jc w:val="both"/>
      </w:pPr>
      <w:r w:rsidRPr="00DB0E79">
        <w:t xml:space="preserve">Чистый внутренний продукт. </w:t>
      </w:r>
    </w:p>
    <w:p w:rsidR="004D023C" w:rsidRDefault="004D023C" w:rsidP="00BF189C">
      <w:pPr>
        <w:pStyle w:val="a3"/>
        <w:numPr>
          <w:ilvl w:val="0"/>
          <w:numId w:val="96"/>
        </w:numPr>
        <w:ind w:left="782" w:hanging="357"/>
        <w:jc w:val="both"/>
      </w:pPr>
      <w:r w:rsidRPr="00DB0E79">
        <w:t xml:space="preserve">Национальный доход. </w:t>
      </w:r>
    </w:p>
    <w:p w:rsidR="004D023C" w:rsidRDefault="004D023C" w:rsidP="00BF189C">
      <w:pPr>
        <w:pStyle w:val="a3"/>
        <w:numPr>
          <w:ilvl w:val="0"/>
          <w:numId w:val="96"/>
        </w:numPr>
        <w:ind w:left="782" w:hanging="357"/>
        <w:jc w:val="both"/>
      </w:pPr>
      <w:r w:rsidRPr="00DB0E79">
        <w:t>Личный располагаемый доход.</w:t>
      </w:r>
    </w:p>
    <w:p w:rsidR="004D023C" w:rsidRDefault="004D023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4D023C" w:rsidRDefault="004D023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DB0E79">
        <w:rPr>
          <w:rFonts w:ascii="Times New Roman" w:hAnsi="Times New Roman"/>
          <w:i/>
          <w:sz w:val="24"/>
          <w:szCs w:val="24"/>
          <w:lang w:eastAsia="ru-RU"/>
        </w:rPr>
        <w:t xml:space="preserve">Задание для практической подготовки </w:t>
      </w:r>
    </w:p>
    <w:p w:rsidR="004D023C" w:rsidRPr="002704A0" w:rsidRDefault="004D023C" w:rsidP="00DB0E79">
      <w:pPr>
        <w:widowControl w:val="0"/>
        <w:autoSpaceDE w:val="0"/>
        <w:autoSpaceDN w:val="0"/>
        <w:adjustRightInd w:val="0"/>
        <w:spacing w:after="0" w:line="240" w:lineRule="auto"/>
        <w:jc w:val="both"/>
        <w:rPr>
          <w:rFonts w:ascii="Times New Roman" w:hAnsi="Times New Roman"/>
          <w:b/>
          <w:sz w:val="24"/>
          <w:szCs w:val="24"/>
          <w:lang w:eastAsia="ru-RU"/>
        </w:rPr>
      </w:pPr>
    </w:p>
    <w:p w:rsidR="004D023C" w:rsidRPr="002704A0" w:rsidRDefault="004D023C" w:rsidP="0080575F">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w:t>
      </w:r>
      <w:r>
        <w:rPr>
          <w:rFonts w:ascii="Times New Roman" w:hAnsi="Times New Roman"/>
          <w:color w:val="000000"/>
          <w:sz w:val="24"/>
          <w:szCs w:val="24"/>
          <w:lang w:eastAsia="ru-RU"/>
        </w:rPr>
        <w:t xml:space="preserve"> составил 2400 млрд. долл. Номи</w:t>
      </w:r>
      <w:r w:rsidRPr="002704A0">
        <w:rPr>
          <w:rFonts w:ascii="Times New Roman" w:hAnsi="Times New Roman"/>
          <w:color w:val="000000"/>
          <w:sz w:val="24"/>
          <w:szCs w:val="24"/>
          <w:lang w:eastAsia="ru-RU"/>
        </w:rPr>
        <w:t>нальный ВВП 1996 года равен 2214 млрд. долл., а дефлятор ВВП - 0,9. Определите темп изменения ВВП и фазу цикла.</w:t>
      </w:r>
    </w:p>
    <w:p w:rsidR="004D023C" w:rsidRPr="002704A0" w:rsidRDefault="004D023C" w:rsidP="0080575F">
      <w:pPr>
        <w:widowControl w:val="0"/>
        <w:tabs>
          <w:tab w:val="left" w:pos="1059"/>
        </w:tabs>
        <w:spacing w:after="0" w:line="240" w:lineRule="auto"/>
        <w:jc w:val="both"/>
        <w:rPr>
          <w:rFonts w:ascii="Times New Roman" w:hAnsi="Times New Roman"/>
          <w:color w:val="000000"/>
          <w:sz w:val="24"/>
          <w:szCs w:val="24"/>
          <w:lang w:eastAsia="ru-RU"/>
        </w:rPr>
      </w:pPr>
    </w:p>
    <w:p w:rsidR="004D023C" w:rsidRPr="002704A0" w:rsidRDefault="004D023C" w:rsidP="0080575F">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4D023C" w:rsidRPr="002704A0" w:rsidRDefault="004D023C" w:rsidP="0080575F">
      <w:pPr>
        <w:widowControl w:val="0"/>
        <w:tabs>
          <w:tab w:val="left" w:pos="1035"/>
        </w:tabs>
        <w:spacing w:after="0" w:line="240" w:lineRule="auto"/>
        <w:jc w:val="both"/>
        <w:rPr>
          <w:rFonts w:ascii="Times New Roman" w:hAnsi="Times New Roman"/>
          <w:color w:val="000000"/>
          <w:sz w:val="24"/>
          <w:szCs w:val="24"/>
          <w:lang w:eastAsia="ru-RU"/>
        </w:rPr>
      </w:pPr>
    </w:p>
    <w:p w:rsidR="004D023C" w:rsidRPr="002704A0" w:rsidRDefault="004D023C" w:rsidP="0080575F">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4D023C" w:rsidRPr="002704A0" w:rsidRDefault="004D023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4D023C" w:rsidRPr="002704A0" w:rsidRDefault="004D023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4D023C" w:rsidRPr="002704A0" w:rsidRDefault="004D023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6. </w:t>
      </w:r>
      <w:r w:rsidRPr="00AC65A2">
        <w:rPr>
          <w:rFonts w:ascii="Times New Roman" w:hAnsi="Times New Roman"/>
          <w:b/>
          <w:sz w:val="24"/>
          <w:szCs w:val="24"/>
          <w:lang w:eastAsia="ru-RU"/>
        </w:rPr>
        <w:t>Кредитно-денежная система и кредитно-денежная политика.</w:t>
      </w:r>
    </w:p>
    <w:p w:rsidR="004D023C" w:rsidRPr="002704A0" w:rsidRDefault="004D023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4D023C" w:rsidRPr="002704A0" w:rsidRDefault="004D023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4D023C" w:rsidRPr="002704A0" w:rsidRDefault="004D023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4D023C" w:rsidRDefault="004D023C" w:rsidP="00BF189C">
      <w:pPr>
        <w:pStyle w:val="a3"/>
        <w:numPr>
          <w:ilvl w:val="0"/>
          <w:numId w:val="97"/>
        </w:numPr>
        <w:ind w:left="782" w:hanging="357"/>
        <w:jc w:val="both"/>
      </w:pPr>
      <w:r w:rsidRPr="00AC65A2">
        <w:t xml:space="preserve">Денежные системы. </w:t>
      </w:r>
    </w:p>
    <w:p w:rsidR="004D023C" w:rsidRDefault="004D023C" w:rsidP="00BF189C">
      <w:pPr>
        <w:pStyle w:val="a3"/>
        <w:numPr>
          <w:ilvl w:val="0"/>
          <w:numId w:val="97"/>
        </w:numPr>
        <w:ind w:left="782" w:hanging="357"/>
        <w:jc w:val="both"/>
      </w:pPr>
      <w:r w:rsidRPr="00AC65A2">
        <w:t>Сущность и формы кредита.</w:t>
      </w:r>
    </w:p>
    <w:p w:rsidR="004D023C" w:rsidRDefault="004D023C" w:rsidP="00BF189C">
      <w:pPr>
        <w:pStyle w:val="a3"/>
        <w:numPr>
          <w:ilvl w:val="0"/>
          <w:numId w:val="97"/>
        </w:numPr>
        <w:ind w:left="782" w:hanging="357"/>
        <w:jc w:val="both"/>
      </w:pPr>
      <w:r w:rsidRPr="00AC65A2">
        <w:t xml:space="preserve"> Структура современной кредитно-денежной системы.</w:t>
      </w:r>
    </w:p>
    <w:p w:rsidR="004D023C" w:rsidRDefault="004D023C" w:rsidP="00BF189C">
      <w:pPr>
        <w:pStyle w:val="a3"/>
        <w:numPr>
          <w:ilvl w:val="0"/>
          <w:numId w:val="97"/>
        </w:numPr>
        <w:ind w:left="782" w:hanging="357"/>
        <w:jc w:val="both"/>
      </w:pPr>
      <w:r w:rsidRPr="00AC65A2">
        <w:t xml:space="preserve">Учетная (дисконтная) политика. </w:t>
      </w:r>
    </w:p>
    <w:p w:rsidR="004D023C" w:rsidRDefault="004D023C" w:rsidP="00BF189C">
      <w:pPr>
        <w:pStyle w:val="a3"/>
        <w:numPr>
          <w:ilvl w:val="0"/>
          <w:numId w:val="97"/>
        </w:numPr>
        <w:ind w:left="782" w:hanging="357"/>
        <w:jc w:val="both"/>
      </w:pPr>
      <w:r w:rsidRPr="00AC65A2">
        <w:t xml:space="preserve">Операции на открытом рынке. </w:t>
      </w:r>
    </w:p>
    <w:p w:rsidR="004D023C" w:rsidRDefault="004D023C" w:rsidP="00BF189C">
      <w:pPr>
        <w:pStyle w:val="a3"/>
        <w:numPr>
          <w:ilvl w:val="0"/>
          <w:numId w:val="97"/>
        </w:numPr>
        <w:ind w:left="782" w:hanging="357"/>
        <w:jc w:val="both"/>
      </w:pPr>
      <w:r w:rsidRPr="00AC65A2">
        <w:t xml:space="preserve">Регулирование обязательной нормы банковского резервирования. </w:t>
      </w:r>
    </w:p>
    <w:p w:rsidR="004D023C" w:rsidRDefault="004D023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4D023C" w:rsidRDefault="004D023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AC65A2">
        <w:rPr>
          <w:rFonts w:ascii="Times New Roman" w:hAnsi="Times New Roman"/>
          <w:i/>
          <w:sz w:val="24"/>
          <w:szCs w:val="24"/>
          <w:lang w:eastAsia="ru-RU"/>
        </w:rPr>
        <w:t xml:space="preserve">Задание для практической подготовки </w:t>
      </w:r>
    </w:p>
    <w:p w:rsidR="004D023C" w:rsidRDefault="004D023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4D023C" w:rsidRDefault="004D023C"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4D023C" w:rsidRPr="002704A0" w:rsidRDefault="004D023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4D023C" w:rsidRPr="002704A0" w:rsidRDefault="004D023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4D023C" w:rsidRPr="002704A0" w:rsidRDefault="004D023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4D023C" w:rsidRPr="002704A0" w:rsidRDefault="004D023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4D023C" w:rsidRPr="002704A0" w:rsidRDefault="004D023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4D023C" w:rsidRPr="002704A0" w:rsidRDefault="004D023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4D023C" w:rsidRPr="002704A0" w:rsidRDefault="004D023C"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4D023C" w:rsidRPr="002704A0" w:rsidRDefault="004D023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4D023C" w:rsidRPr="002704A0" w:rsidRDefault="004D023C"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4D023C" w:rsidRPr="002704A0" w:rsidRDefault="004D023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4D023C" w:rsidRPr="002704A0" w:rsidRDefault="004D023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4D023C" w:rsidRPr="002704A0" w:rsidRDefault="004D023C"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4D023C" w:rsidRPr="002704A0" w:rsidRDefault="004D023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4D023C" w:rsidRPr="002704A0" w:rsidRDefault="004D023C"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4D023C" w:rsidRPr="002704A0" w:rsidRDefault="004D023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4D023C" w:rsidRPr="002704A0" w:rsidRDefault="004D023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4D023C" w:rsidRPr="002704A0" w:rsidRDefault="004D023C"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4D023C" w:rsidRPr="002704A0" w:rsidRDefault="004D023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4D023C" w:rsidRPr="002704A0" w:rsidRDefault="004D023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4D023C" w:rsidRPr="002704A0" w:rsidRDefault="004D023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4D023C" w:rsidRPr="002704A0" w:rsidRDefault="004D023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4D023C" w:rsidRPr="002704A0" w:rsidRDefault="004D023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4D023C" w:rsidRPr="002704A0" w:rsidRDefault="004D023C"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4D023C" w:rsidRPr="002704A0" w:rsidRDefault="004D023C"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4D023C" w:rsidRPr="00872E73" w:rsidRDefault="004D023C" w:rsidP="00872E73">
      <w:pPr>
        <w:widowControl w:val="0"/>
        <w:autoSpaceDE w:val="0"/>
        <w:autoSpaceDN w:val="0"/>
        <w:adjustRightInd w:val="0"/>
        <w:ind w:firstLine="709"/>
        <w:jc w:val="both"/>
        <w:rPr>
          <w:rFonts w:ascii="Times New Roman" w:hAnsi="Times New Roman"/>
          <w:b/>
          <w:sz w:val="24"/>
          <w:szCs w:val="24"/>
        </w:rPr>
      </w:pPr>
      <w:r w:rsidRPr="00872E7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D023C" w:rsidRPr="00872E73" w:rsidRDefault="004D023C" w:rsidP="00872E73">
      <w:pPr>
        <w:autoSpaceDE w:val="0"/>
        <w:autoSpaceDN w:val="0"/>
        <w:adjustRightInd w:val="0"/>
        <w:ind w:firstLine="720"/>
        <w:jc w:val="both"/>
        <w:rPr>
          <w:rFonts w:ascii="Times New Roman" w:hAnsi="Times New Roman"/>
          <w:iCs/>
          <w:sz w:val="24"/>
          <w:szCs w:val="24"/>
        </w:rPr>
      </w:pPr>
      <w:r w:rsidRPr="00872E73">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D023C" w:rsidRPr="002704A0" w:rsidRDefault="004D023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4D023C" w:rsidRPr="002704A0" w:rsidRDefault="004D023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4D023C" w:rsidRPr="002704A0" w:rsidRDefault="004D023C" w:rsidP="0080575F">
      <w:pPr>
        <w:autoSpaceDE w:val="0"/>
        <w:autoSpaceDN w:val="0"/>
        <w:adjustRightInd w:val="0"/>
        <w:spacing w:after="0" w:line="240" w:lineRule="auto"/>
        <w:ind w:left="-284"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4D023C" w:rsidRPr="0048731F" w:rsidRDefault="004D023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1.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xml:space="preserve">, С.А. Экономика. [Электронный ресурс]: учебное пособие / С.А.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Омский государственный институт сервиса,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163 с. . ISBN 978-5-9352-358-2.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4D023C" w:rsidRPr="0048731F" w:rsidRDefault="004D023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М.: ЮНИТИ-ДАНА,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559 c.—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://www.iprbookshop.ru/52056.</w:t>
      </w:r>
    </w:p>
    <w:p w:rsidR="004D023C" w:rsidRPr="0048731F" w:rsidRDefault="004D023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3.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В.В. Микроэкономика [Электронный ресурс]: практикум/В.В.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[и др.]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Благовещенск: Дальневосточный государственный аграрный университет, 201</w:t>
      </w:r>
      <w:r>
        <w:rPr>
          <w:rFonts w:ascii="Times New Roman" w:hAnsi="Times New Roman"/>
          <w:iCs/>
          <w:sz w:val="24"/>
          <w:szCs w:val="24"/>
          <w:lang w:eastAsia="ru-RU"/>
        </w:rPr>
        <w:t>7</w:t>
      </w:r>
      <w:r w:rsidRPr="0048731F">
        <w:rPr>
          <w:rFonts w:ascii="Times New Roman" w:hAnsi="Times New Roman"/>
          <w:iCs/>
          <w:sz w:val="24"/>
          <w:szCs w:val="24"/>
          <w:lang w:eastAsia="ru-RU"/>
        </w:rPr>
        <w:t xml:space="preserve">.— 198 c.— Режим </w:t>
      </w:r>
      <w:proofErr w:type="spellStart"/>
      <w:r w:rsidRPr="0048731F">
        <w:rPr>
          <w:rFonts w:ascii="Times New Roman" w:hAnsi="Times New Roman"/>
          <w:iCs/>
          <w:sz w:val="24"/>
          <w:szCs w:val="24"/>
          <w:lang w:eastAsia="ru-RU"/>
        </w:rPr>
        <w:t>доступа:ЭБС</w:t>
      </w:r>
      <w:proofErr w:type="spellEnd"/>
      <w:r w:rsidRPr="0048731F">
        <w:rPr>
          <w:rFonts w:ascii="Times New Roman" w:hAnsi="Times New Roman"/>
          <w:iCs/>
          <w:sz w:val="24"/>
          <w:szCs w:val="24"/>
          <w:lang w:eastAsia="ru-RU"/>
        </w:rPr>
        <w:t xml:space="preserve"> http://www.iprbookshop.ru/55898.</w:t>
      </w:r>
    </w:p>
    <w:p w:rsidR="004D023C" w:rsidRPr="0048731F" w:rsidRDefault="004D023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ISBN 978-5-238-01920-8.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4D023C" w:rsidRDefault="004D023C"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5.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xml:space="preserve">, Т.Н. </w:t>
      </w:r>
      <w:proofErr w:type="spellStart"/>
      <w:r w:rsidRPr="0048731F">
        <w:rPr>
          <w:rFonts w:ascii="Times New Roman" w:hAnsi="Times New Roman"/>
          <w:iCs/>
          <w:sz w:val="24"/>
          <w:szCs w:val="24"/>
          <w:lang w:eastAsia="ru-RU"/>
        </w:rPr>
        <w:t>Экономика.Часть</w:t>
      </w:r>
      <w:proofErr w:type="spellEnd"/>
      <w:r w:rsidRPr="0048731F">
        <w:rPr>
          <w:rFonts w:ascii="Times New Roman" w:hAnsi="Times New Roman"/>
          <w:iCs/>
          <w:sz w:val="24"/>
          <w:szCs w:val="24"/>
          <w:lang w:eastAsia="ru-RU"/>
        </w:rPr>
        <w:t xml:space="preserve"> 2.[Электронный ресурс]: учебное пособие / Т.Н.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 М.: Всероссийский государственный университет юстиции,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128 </w:t>
      </w:r>
      <w:proofErr w:type="spellStart"/>
      <w:r w:rsidRPr="0048731F">
        <w:rPr>
          <w:rFonts w:ascii="Times New Roman" w:hAnsi="Times New Roman"/>
          <w:iCs/>
          <w:sz w:val="24"/>
          <w:szCs w:val="24"/>
          <w:lang w:eastAsia="ru-RU"/>
        </w:rPr>
        <w:t>с.ISBN</w:t>
      </w:r>
      <w:proofErr w:type="spellEnd"/>
      <w:r w:rsidRPr="0048731F">
        <w:rPr>
          <w:rFonts w:ascii="Times New Roman" w:hAnsi="Times New Roman"/>
          <w:iCs/>
          <w:sz w:val="24"/>
          <w:szCs w:val="24"/>
          <w:lang w:eastAsia="ru-RU"/>
        </w:rPr>
        <w:t xml:space="preserve"> 978-5-00094-061-7.   - Режим </w:t>
      </w:r>
      <w:proofErr w:type="spellStart"/>
      <w:r w:rsidRPr="0048731F">
        <w:rPr>
          <w:rFonts w:ascii="Times New Roman" w:hAnsi="Times New Roman"/>
          <w:iCs/>
          <w:sz w:val="24"/>
          <w:szCs w:val="24"/>
          <w:lang w:eastAsia="ru-RU"/>
        </w:rPr>
        <w:t>доступа:ЭБС:http</w:t>
      </w:r>
      <w:proofErr w:type="spellEnd"/>
      <w:r w:rsidRPr="0048731F">
        <w:rPr>
          <w:rFonts w:ascii="Times New Roman" w:hAnsi="Times New Roman"/>
          <w:iCs/>
          <w:sz w:val="24"/>
          <w:szCs w:val="24"/>
          <w:lang w:eastAsia="ru-RU"/>
        </w:rPr>
        <w:t>://www.iprbookshop.ru</w:t>
      </w:r>
    </w:p>
    <w:p w:rsidR="004D023C" w:rsidRPr="002704A0" w:rsidRDefault="004D023C" w:rsidP="0048731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4D023C" w:rsidRPr="002704A0" w:rsidRDefault="004D023C" w:rsidP="0080575F">
      <w:pPr>
        <w:widowControl w:val="0"/>
        <w:numPr>
          <w:ilvl w:val="1"/>
          <w:numId w:val="17"/>
        </w:numPr>
        <w:autoSpaceDE w:val="0"/>
        <w:autoSpaceDN w:val="0"/>
        <w:adjustRightInd w:val="0"/>
        <w:spacing w:after="0" w:line="240" w:lineRule="auto"/>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4D023C" w:rsidRPr="002704A0" w:rsidRDefault="004D023C" w:rsidP="0080575F">
      <w:pPr>
        <w:spacing w:after="0" w:line="240" w:lineRule="auto"/>
        <w:rPr>
          <w:rFonts w:ascii="Times New Roman" w:hAnsi="Times New Roman"/>
          <w:b/>
          <w:iCs/>
          <w:sz w:val="24"/>
          <w:szCs w:val="24"/>
          <w:lang w:eastAsia="ru-RU"/>
        </w:rPr>
      </w:pPr>
    </w:p>
    <w:p w:rsidR="004D023C" w:rsidRPr="0048731F" w:rsidRDefault="004D023C"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1. Борисов, Е.Ф. Экономика.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Е.Ф. Борисов </w:t>
      </w:r>
      <w:r w:rsidRPr="0048731F">
        <w:rPr>
          <w:rFonts w:ascii="Times New Roman" w:hAnsi="Times New Roman"/>
          <w:sz w:val="24"/>
          <w:szCs w:val="24"/>
          <w:lang w:eastAsia="ru-RU"/>
        </w:rPr>
        <w:t xml:space="preserve">[и др.] – М: Проспект, 2016. – 269 с.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978-5-392-19525-1</w:t>
      </w:r>
    </w:p>
    <w:p w:rsidR="004D023C" w:rsidRPr="0048731F" w:rsidRDefault="004D023C"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 xml:space="preserve">2. </w:t>
      </w:r>
      <w:proofErr w:type="spellStart"/>
      <w:r w:rsidRPr="0048731F">
        <w:rPr>
          <w:rFonts w:ascii="Times New Roman" w:hAnsi="Times New Roman"/>
          <w:sz w:val="24"/>
          <w:szCs w:val="24"/>
          <w:lang w:eastAsia="ru-RU"/>
        </w:rPr>
        <w:t>Макконнелл</w:t>
      </w:r>
      <w:proofErr w:type="spellEnd"/>
      <w:r w:rsidRPr="0048731F">
        <w:rPr>
          <w:rFonts w:ascii="Times New Roman" w:hAnsi="Times New Roman"/>
          <w:sz w:val="24"/>
          <w:szCs w:val="24"/>
          <w:lang w:eastAsia="ru-RU"/>
        </w:rPr>
        <w:t xml:space="preserve">, К.Р. </w:t>
      </w:r>
      <w:proofErr w:type="spellStart"/>
      <w:r w:rsidRPr="0048731F">
        <w:rPr>
          <w:rFonts w:ascii="Times New Roman" w:hAnsi="Times New Roman"/>
          <w:sz w:val="24"/>
          <w:szCs w:val="24"/>
          <w:lang w:eastAsia="ru-RU"/>
        </w:rPr>
        <w:t>Экономикс</w:t>
      </w:r>
      <w:proofErr w:type="spellEnd"/>
      <w:r w:rsidRPr="0048731F">
        <w:rPr>
          <w:rFonts w:ascii="Times New Roman" w:hAnsi="Times New Roman"/>
          <w:sz w:val="24"/>
          <w:szCs w:val="24"/>
          <w:lang w:eastAsia="ru-RU"/>
        </w:rPr>
        <w:t>. Принципы, проблемы и политика.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К.Р. </w:t>
      </w:r>
      <w:proofErr w:type="spellStart"/>
      <w:r w:rsidRPr="0048731F">
        <w:rPr>
          <w:rFonts w:ascii="Times New Roman" w:hAnsi="Times New Roman"/>
          <w:spacing w:val="-1"/>
          <w:sz w:val="24"/>
          <w:szCs w:val="24"/>
          <w:lang w:eastAsia="ru-RU"/>
        </w:rPr>
        <w:t>Макконнелл</w:t>
      </w:r>
      <w:proofErr w:type="spellEnd"/>
      <w:r w:rsidRPr="0048731F">
        <w:rPr>
          <w:rFonts w:ascii="Times New Roman" w:hAnsi="Times New Roman"/>
          <w:spacing w:val="-1"/>
          <w:sz w:val="24"/>
          <w:szCs w:val="24"/>
          <w:lang w:eastAsia="ru-RU"/>
        </w:rPr>
        <w:t>. – М.: Инфра, 201</w:t>
      </w:r>
      <w:r>
        <w:rPr>
          <w:rFonts w:ascii="Times New Roman" w:hAnsi="Times New Roman"/>
          <w:spacing w:val="-1"/>
          <w:sz w:val="24"/>
          <w:szCs w:val="24"/>
          <w:lang w:eastAsia="ru-RU"/>
        </w:rPr>
        <w:t>7</w:t>
      </w:r>
      <w:r w:rsidRPr="0048731F">
        <w:rPr>
          <w:rFonts w:ascii="Times New Roman" w:hAnsi="Times New Roman"/>
          <w:spacing w:val="-1"/>
          <w:sz w:val="24"/>
          <w:szCs w:val="24"/>
          <w:lang w:eastAsia="ru-RU"/>
        </w:rPr>
        <w:t>.</w:t>
      </w:r>
    </w:p>
    <w:p w:rsidR="004D023C" w:rsidRPr="0048731F" w:rsidRDefault="004D023C"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3. Нуреев, Р.М. Экономика развития: модели становления рыночной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Нуреев. – М: Инфра, Норма, 2015.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9785917685366</w:t>
      </w:r>
    </w:p>
    <w:p w:rsidR="004D023C" w:rsidRPr="0048731F" w:rsidRDefault="004D023C"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4. Нуреев Р.М. Курс микроэкономики.</w:t>
      </w:r>
      <w:r w:rsidRPr="0048731F">
        <w:rPr>
          <w:rFonts w:ascii="Times New Roman" w:hAnsi="Times New Roman"/>
          <w:sz w:val="24"/>
          <w:szCs w:val="24"/>
          <w:lang w:eastAsia="ru-RU"/>
        </w:rPr>
        <w:t xml:space="preserve">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w:t>
      </w:r>
      <w:proofErr w:type="spellStart"/>
      <w:r w:rsidRPr="0048731F">
        <w:rPr>
          <w:rFonts w:ascii="Times New Roman" w:hAnsi="Times New Roman"/>
          <w:spacing w:val="-1"/>
          <w:sz w:val="24"/>
          <w:szCs w:val="24"/>
          <w:lang w:eastAsia="ru-RU"/>
        </w:rPr>
        <w:t>Нуриеев</w:t>
      </w:r>
      <w:proofErr w:type="spellEnd"/>
      <w:r w:rsidRPr="0048731F">
        <w:rPr>
          <w:rFonts w:ascii="Times New Roman" w:hAnsi="Times New Roman"/>
          <w:spacing w:val="-1"/>
          <w:sz w:val="24"/>
          <w:szCs w:val="24"/>
          <w:lang w:eastAsia="ru-RU"/>
        </w:rPr>
        <w:t>. – М: Инфра, Норма, 2017.</w:t>
      </w:r>
    </w:p>
    <w:p w:rsidR="004D023C" w:rsidRPr="0048731F" w:rsidRDefault="004D023C"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5.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xml:space="preserve">, В.Г. Экономическая теория.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В.Г.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М.: Форум,2017.</w:t>
      </w:r>
    </w:p>
    <w:p w:rsidR="004D023C" w:rsidRPr="0048731F" w:rsidRDefault="004D023C"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6. Носов, С. С. Микроэкономика. Макроэкономика.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С.С. Носов. – М: </w:t>
      </w:r>
      <w:proofErr w:type="spellStart"/>
      <w:r w:rsidRPr="0048731F">
        <w:rPr>
          <w:rFonts w:ascii="Times New Roman" w:hAnsi="Times New Roman"/>
          <w:spacing w:val="-1"/>
          <w:sz w:val="24"/>
          <w:szCs w:val="24"/>
          <w:lang w:eastAsia="ru-RU"/>
        </w:rPr>
        <w:t>Кнорус</w:t>
      </w:r>
      <w:proofErr w:type="spellEnd"/>
      <w:r w:rsidRPr="0048731F">
        <w:rPr>
          <w:rFonts w:ascii="Times New Roman" w:hAnsi="Times New Roman"/>
          <w:spacing w:val="-1"/>
          <w:sz w:val="24"/>
          <w:szCs w:val="24"/>
          <w:lang w:eastAsia="ru-RU"/>
        </w:rPr>
        <w:t>, 2016.</w:t>
      </w:r>
    </w:p>
    <w:p w:rsidR="004D023C" w:rsidRPr="0048731F" w:rsidRDefault="004D023C" w:rsidP="0048731F">
      <w:pPr>
        <w:widowControl w:val="0"/>
        <w:tabs>
          <w:tab w:val="left" w:pos="1560"/>
        </w:tabs>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sz w:val="24"/>
          <w:szCs w:val="24"/>
          <w:lang w:eastAsia="ru-RU"/>
        </w:rPr>
        <w:t>7. Шапиро, С.А. Макроэкономика. Основы мировой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w:t>
      </w:r>
      <w:r w:rsidRPr="0048731F">
        <w:rPr>
          <w:rFonts w:ascii="Times New Roman" w:hAnsi="Times New Roman"/>
          <w:sz w:val="24"/>
          <w:szCs w:val="24"/>
          <w:lang w:eastAsia="ru-RU"/>
        </w:rPr>
        <w:t xml:space="preserve">: учебное пособие / С.А. Шапиро [и др.] – М – Берлин: </w:t>
      </w:r>
      <w:proofErr w:type="spellStart"/>
      <w:r w:rsidRPr="0048731F">
        <w:rPr>
          <w:rFonts w:ascii="Times New Roman" w:hAnsi="Times New Roman"/>
          <w:sz w:val="24"/>
          <w:szCs w:val="24"/>
          <w:lang w:eastAsia="ru-RU"/>
        </w:rPr>
        <w:t>Директ</w:t>
      </w:r>
      <w:proofErr w:type="spellEnd"/>
      <w:r w:rsidRPr="0048731F">
        <w:rPr>
          <w:rFonts w:ascii="Times New Roman" w:hAnsi="Times New Roman"/>
          <w:sz w:val="24"/>
          <w:szCs w:val="24"/>
          <w:lang w:eastAsia="ru-RU"/>
        </w:rPr>
        <w:t>-Медиа, 201</w:t>
      </w:r>
      <w:r>
        <w:rPr>
          <w:rFonts w:ascii="Times New Roman" w:hAnsi="Times New Roman"/>
          <w:sz w:val="24"/>
          <w:szCs w:val="24"/>
          <w:lang w:eastAsia="ru-RU"/>
        </w:rPr>
        <w:t>7</w:t>
      </w:r>
      <w:r w:rsidRPr="0048731F">
        <w:rPr>
          <w:rFonts w:ascii="Times New Roman" w:hAnsi="Times New Roman"/>
          <w:sz w:val="24"/>
          <w:szCs w:val="24"/>
          <w:lang w:eastAsia="ru-RU"/>
        </w:rPr>
        <w:t>. – 272 с.</w:t>
      </w:r>
    </w:p>
    <w:p w:rsidR="004D023C" w:rsidRPr="0048731F" w:rsidRDefault="004D023C"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bCs/>
          <w:color w:val="000000"/>
          <w:sz w:val="24"/>
          <w:szCs w:val="24"/>
          <w:lang w:eastAsia="ru-RU"/>
        </w:rPr>
        <w:t xml:space="preserve">8. </w:t>
      </w:r>
      <w:proofErr w:type="spellStart"/>
      <w:r w:rsidRPr="0048731F">
        <w:rPr>
          <w:rFonts w:ascii="Times New Roman" w:hAnsi="Times New Roman"/>
          <w:bCs/>
          <w:color w:val="000000"/>
          <w:sz w:val="24"/>
          <w:szCs w:val="24"/>
          <w:lang w:eastAsia="ru-RU"/>
        </w:rPr>
        <w:t>Дробзина</w:t>
      </w:r>
      <w:proofErr w:type="spellEnd"/>
      <w:r w:rsidRPr="0048731F">
        <w:rPr>
          <w:rFonts w:ascii="Times New Roman" w:hAnsi="Times New Roman"/>
          <w:bCs/>
          <w:color w:val="000000"/>
          <w:sz w:val="24"/>
          <w:szCs w:val="24"/>
          <w:lang w:eastAsia="ru-RU"/>
        </w:rPr>
        <w:t xml:space="preserve">, Л.А. Финансы: учебник для вузов </w:t>
      </w:r>
      <w:r w:rsidRPr="0048731F">
        <w:rPr>
          <w:rFonts w:ascii="Times New Roman" w:hAnsi="Times New Roman"/>
          <w:sz w:val="24"/>
          <w:szCs w:val="24"/>
          <w:lang w:eastAsia="ru-RU"/>
        </w:rPr>
        <w:t xml:space="preserve">[Электронный ресурс] / Л. А. </w:t>
      </w:r>
      <w:proofErr w:type="spellStart"/>
      <w:r w:rsidRPr="0048731F">
        <w:rPr>
          <w:rFonts w:ascii="Times New Roman" w:hAnsi="Times New Roman"/>
          <w:sz w:val="24"/>
          <w:szCs w:val="24"/>
          <w:lang w:eastAsia="ru-RU"/>
        </w:rPr>
        <w:t>Дробзина</w:t>
      </w:r>
      <w:proofErr w:type="spellEnd"/>
      <w:r w:rsidRPr="0048731F">
        <w:rPr>
          <w:rFonts w:ascii="Times New Roman" w:hAnsi="Times New Roman"/>
          <w:sz w:val="24"/>
          <w:szCs w:val="24"/>
          <w:lang w:eastAsia="ru-RU"/>
        </w:rPr>
        <w:t xml:space="preserve">. – Режим доступа: </w:t>
      </w:r>
      <w:hyperlink r:id="rId6" w:history="1">
        <w:r w:rsidRPr="0048731F">
          <w:rPr>
            <w:rFonts w:ascii="Times New Roman" w:hAnsi="Times New Roman"/>
            <w:color w:val="0000FF"/>
            <w:sz w:val="24"/>
            <w:szCs w:val="24"/>
            <w:u w:val="single"/>
            <w:lang w:eastAsia="ru-RU"/>
          </w:rPr>
          <w:t>http://uchebnik-online.com/soderzhanie/textbook_137.html</w:t>
        </w:r>
      </w:hyperlink>
    </w:p>
    <w:p w:rsidR="004D023C" w:rsidRPr="0048731F" w:rsidRDefault="004D023C"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color w:val="000000"/>
          <w:sz w:val="24"/>
          <w:szCs w:val="24"/>
          <w:lang w:eastAsia="ru-RU"/>
        </w:rPr>
        <w:t xml:space="preserve">9. </w:t>
      </w:r>
      <w:proofErr w:type="spellStart"/>
      <w:r w:rsidRPr="0048731F">
        <w:rPr>
          <w:rFonts w:ascii="Times New Roman" w:hAnsi="Times New Roman"/>
          <w:color w:val="000000"/>
          <w:sz w:val="24"/>
          <w:szCs w:val="24"/>
          <w:lang w:eastAsia="ru-RU"/>
        </w:rPr>
        <w:t>Марыгова</w:t>
      </w:r>
      <w:proofErr w:type="spellEnd"/>
      <w:r w:rsidRPr="0048731F">
        <w:rPr>
          <w:rFonts w:ascii="Times New Roman" w:hAnsi="Times New Roman"/>
          <w:color w:val="000000"/>
          <w:sz w:val="24"/>
          <w:szCs w:val="24"/>
          <w:lang w:eastAsia="ru-RU"/>
        </w:rPr>
        <w:t>, Е.А. Макроэкономика. Экспресс-курс.</w:t>
      </w:r>
      <w:r w:rsidRPr="0048731F">
        <w:rPr>
          <w:rFonts w:ascii="Times New Roman" w:hAnsi="Times New Roman"/>
          <w:sz w:val="24"/>
          <w:szCs w:val="24"/>
          <w:lang w:eastAsia="ru-RU"/>
        </w:rPr>
        <w:t xml:space="preserve"> [Электронный ресурс] / Е.А. </w:t>
      </w:r>
      <w:proofErr w:type="spellStart"/>
      <w:r w:rsidRPr="0048731F">
        <w:rPr>
          <w:rFonts w:ascii="Times New Roman" w:hAnsi="Times New Roman"/>
          <w:sz w:val="24"/>
          <w:szCs w:val="24"/>
          <w:lang w:eastAsia="ru-RU"/>
        </w:rPr>
        <w:t>Марыгова</w:t>
      </w:r>
      <w:proofErr w:type="spellEnd"/>
      <w:r w:rsidRPr="0048731F">
        <w:rPr>
          <w:rFonts w:ascii="Times New Roman" w:hAnsi="Times New Roman"/>
          <w:sz w:val="24"/>
          <w:szCs w:val="24"/>
          <w:lang w:eastAsia="ru-RU"/>
        </w:rPr>
        <w:t xml:space="preserve">. – Режим </w:t>
      </w:r>
      <w:proofErr w:type="spellStart"/>
      <w:r w:rsidRPr="0048731F">
        <w:rPr>
          <w:rFonts w:ascii="Times New Roman" w:hAnsi="Times New Roman"/>
          <w:sz w:val="24"/>
          <w:szCs w:val="24"/>
          <w:lang w:eastAsia="ru-RU"/>
        </w:rPr>
        <w:t>доступа:</w:t>
      </w:r>
      <w:hyperlink r:id="rId7" w:history="1">
        <w:r w:rsidRPr="0048731F">
          <w:rPr>
            <w:rFonts w:ascii="Times New Roman" w:hAnsi="Times New Roman"/>
            <w:color w:val="0000FF"/>
            <w:sz w:val="24"/>
            <w:szCs w:val="24"/>
            <w:u w:val="single"/>
            <w:lang w:eastAsia="ru-RU"/>
          </w:rPr>
          <w:t>http</w:t>
        </w:r>
        <w:proofErr w:type="spellEnd"/>
        <w:r w:rsidRPr="0048731F">
          <w:rPr>
            <w:rFonts w:ascii="Times New Roman" w:hAnsi="Times New Roman"/>
            <w:color w:val="0000FF"/>
            <w:sz w:val="24"/>
            <w:szCs w:val="24"/>
            <w:u w:val="single"/>
            <w:lang w:eastAsia="ru-RU"/>
          </w:rPr>
          <w:t>://uchebnikonline.com/</w:t>
        </w:r>
        <w:proofErr w:type="spellStart"/>
        <w:r w:rsidRPr="0048731F">
          <w:rPr>
            <w:rFonts w:ascii="Times New Roman" w:hAnsi="Times New Roman"/>
            <w:color w:val="0000FF"/>
            <w:sz w:val="24"/>
            <w:szCs w:val="24"/>
            <w:u w:val="single"/>
            <w:lang w:eastAsia="ru-RU"/>
          </w:rPr>
          <w:t>soderzhanie</w:t>
        </w:r>
        <w:proofErr w:type="spellEnd"/>
        <w:r w:rsidRPr="0048731F">
          <w:rPr>
            <w:rFonts w:ascii="Times New Roman" w:hAnsi="Times New Roman"/>
            <w:color w:val="0000FF"/>
            <w:sz w:val="24"/>
            <w:szCs w:val="24"/>
            <w:u w:val="single"/>
            <w:lang w:eastAsia="ru-RU"/>
          </w:rPr>
          <w:t>/textbook_124.html</w:t>
        </w:r>
      </w:hyperlink>
    </w:p>
    <w:p w:rsidR="004D023C" w:rsidRPr="002704A0" w:rsidRDefault="004D023C" w:rsidP="0080575F">
      <w:pPr>
        <w:autoSpaceDE w:val="0"/>
        <w:autoSpaceDN w:val="0"/>
        <w:adjustRightInd w:val="0"/>
        <w:spacing w:after="0" w:line="240" w:lineRule="auto"/>
        <w:ind w:left="1069"/>
        <w:rPr>
          <w:rFonts w:ascii="Times New Roman" w:hAnsi="Times New Roman"/>
          <w:b/>
          <w:iCs/>
          <w:sz w:val="24"/>
          <w:szCs w:val="24"/>
          <w:lang w:eastAsia="ru-RU"/>
        </w:rPr>
      </w:pPr>
    </w:p>
    <w:p w:rsidR="004D023C" w:rsidRPr="002704A0" w:rsidRDefault="004D023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4D023C" w:rsidRPr="002704A0" w:rsidRDefault="004D023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4D023C" w:rsidRPr="00D050E6" w:rsidRDefault="004D023C" w:rsidP="00D050E6">
      <w:pPr>
        <w:pStyle w:val="a3"/>
        <w:numPr>
          <w:ilvl w:val="0"/>
          <w:numId w:val="92"/>
        </w:numPr>
        <w:tabs>
          <w:tab w:val="left" w:pos="284"/>
        </w:tabs>
        <w:ind w:left="0" w:firstLine="0"/>
        <w:jc w:val="both"/>
      </w:pPr>
      <w:r w:rsidRPr="00D050E6">
        <w:t>Научный журнал "Экономические системы" ISSN 2309-2076</w:t>
      </w:r>
    </w:p>
    <w:p w:rsidR="004D023C" w:rsidRPr="00D050E6" w:rsidRDefault="004D023C" w:rsidP="00D050E6">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4D023C" w:rsidRPr="00D050E6" w:rsidRDefault="004D023C" w:rsidP="00D050E6">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4D023C" w:rsidRPr="00D050E6" w:rsidRDefault="004D023C" w:rsidP="00D050E6">
      <w:pPr>
        <w:pStyle w:val="a3"/>
        <w:numPr>
          <w:ilvl w:val="0"/>
          <w:numId w:val="92"/>
        </w:numPr>
        <w:tabs>
          <w:tab w:val="left" w:pos="284"/>
        </w:tabs>
        <w:ind w:left="0" w:firstLine="0"/>
        <w:jc w:val="both"/>
      </w:pPr>
      <w:r w:rsidRPr="00D050E6">
        <w:t>Эффективное антикризисное управление ISSN 2078-8886 0.</w:t>
      </w:r>
    </w:p>
    <w:p w:rsidR="004D023C" w:rsidRDefault="004D023C" w:rsidP="00D050E6">
      <w:pPr>
        <w:pStyle w:val="a3"/>
        <w:numPr>
          <w:ilvl w:val="0"/>
          <w:numId w:val="92"/>
        </w:numPr>
        <w:tabs>
          <w:tab w:val="left" w:pos="284"/>
        </w:tabs>
        <w:ind w:left="0" w:firstLine="0"/>
        <w:jc w:val="both"/>
      </w:pPr>
      <w:r w:rsidRPr="00D050E6">
        <w:t>Экономика: теория и практика ISSN 2224-042X</w:t>
      </w:r>
      <w:r>
        <w:t>.</w:t>
      </w:r>
    </w:p>
    <w:p w:rsidR="004D023C" w:rsidRPr="00F008F2" w:rsidRDefault="004D023C" w:rsidP="00D050E6">
      <w:pPr>
        <w:pStyle w:val="a3"/>
        <w:numPr>
          <w:ilvl w:val="0"/>
          <w:numId w:val="92"/>
        </w:numPr>
        <w:tabs>
          <w:tab w:val="left" w:pos="284"/>
        </w:tabs>
        <w:ind w:left="0" w:firstLine="0"/>
        <w:jc w:val="both"/>
      </w:pPr>
      <w:r>
        <w:t>Г</w:t>
      </w:r>
      <w:r w:rsidRPr="00F008F2">
        <w:t xml:space="preserve">азета «Коммерсант» www.kommersant.ru. </w:t>
      </w:r>
    </w:p>
    <w:p w:rsidR="004D023C" w:rsidRPr="00F008F2" w:rsidRDefault="004D023C" w:rsidP="00D050E6">
      <w:pPr>
        <w:pStyle w:val="a3"/>
        <w:numPr>
          <w:ilvl w:val="0"/>
          <w:numId w:val="92"/>
        </w:numPr>
        <w:tabs>
          <w:tab w:val="left" w:pos="284"/>
        </w:tabs>
        <w:ind w:left="0" w:firstLine="0"/>
        <w:jc w:val="both"/>
      </w:pPr>
      <w:r>
        <w:t>Журнал</w:t>
      </w:r>
      <w:r w:rsidRPr="00F008F2">
        <w:t xml:space="preserve"> «Российский экономический журнал» www.rej.guu.ru.</w:t>
      </w:r>
    </w:p>
    <w:p w:rsidR="004D023C" w:rsidRPr="002704A0" w:rsidRDefault="004D023C"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4D023C" w:rsidRPr="002704A0" w:rsidRDefault="004D023C"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4D023C" w:rsidRPr="00F008F2" w:rsidRDefault="004D023C" w:rsidP="001F074E">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4D023C" w:rsidRPr="00F008F2" w:rsidRDefault="004D023C" w:rsidP="001F074E">
      <w:pPr>
        <w:pStyle w:val="a3"/>
        <w:ind w:left="0" w:firstLine="142"/>
        <w:jc w:val="both"/>
      </w:pPr>
      <w:r>
        <w:t>2</w:t>
      </w:r>
      <w:r w:rsidRPr="00F008F2">
        <w:t>.Электронная библиотечная система IPRbookswww.iprbookshop.ru</w:t>
      </w:r>
    </w:p>
    <w:p w:rsidR="004D023C" w:rsidRPr="00A76DA0" w:rsidRDefault="004D023C" w:rsidP="001F074E">
      <w:pPr>
        <w:pStyle w:val="a3"/>
        <w:ind w:left="0" w:firstLine="142"/>
        <w:jc w:val="both"/>
      </w:pPr>
      <w:r>
        <w:t xml:space="preserve">3. </w:t>
      </w:r>
      <w:r w:rsidRPr="00A76DA0">
        <w:t>www.zipsites.ru – бесплатная электронная Интернет библиотека.</w:t>
      </w:r>
    </w:p>
    <w:p w:rsidR="004D023C" w:rsidRPr="00A76DA0" w:rsidRDefault="004D023C" w:rsidP="001F074E">
      <w:pPr>
        <w:pStyle w:val="a3"/>
        <w:ind w:left="0" w:firstLine="142"/>
        <w:jc w:val="both"/>
      </w:pPr>
      <w:r>
        <w:t>4</w:t>
      </w:r>
      <w:r w:rsidRPr="00A76DA0">
        <w:t xml:space="preserve">. www.elibraru.ru – бесплатная электронная Интернет библиотека. </w:t>
      </w:r>
    </w:p>
    <w:p w:rsidR="004D023C" w:rsidRDefault="004D023C" w:rsidP="001F074E">
      <w:pPr>
        <w:pStyle w:val="a3"/>
        <w:ind w:left="0" w:firstLine="142"/>
        <w:jc w:val="both"/>
      </w:pPr>
      <w:r>
        <w:t>5</w:t>
      </w:r>
      <w:r w:rsidRPr="00A76DA0">
        <w:t>. www.big.libraru.info – большая электронная библиотека.</w:t>
      </w:r>
    </w:p>
    <w:p w:rsidR="004D023C" w:rsidRPr="00A76DA0" w:rsidRDefault="004D023C" w:rsidP="001F074E">
      <w:pPr>
        <w:pStyle w:val="a3"/>
        <w:ind w:left="0" w:firstLine="142"/>
        <w:jc w:val="both"/>
      </w:pPr>
    </w:p>
    <w:p w:rsidR="004D023C" w:rsidRPr="002704A0" w:rsidRDefault="004D023C"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4D023C" w:rsidRPr="002704A0" w:rsidRDefault="004D023C"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023C" w:rsidRPr="002704A0" w:rsidRDefault="004D023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4D023C" w:rsidRPr="002704A0" w:rsidRDefault="004D023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4D023C" w:rsidRPr="002704A0" w:rsidRDefault="004D023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D023C" w:rsidRPr="002704A0" w:rsidRDefault="004D023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4D023C" w:rsidRPr="002704A0" w:rsidRDefault="004D023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4D023C" w:rsidRPr="002704A0" w:rsidRDefault="004D023C"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023C" w:rsidRPr="002704A0" w:rsidRDefault="004D023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023C" w:rsidRPr="002704A0" w:rsidRDefault="004D023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4D023C" w:rsidRPr="002704A0" w:rsidRDefault="004D023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4D023C" w:rsidRPr="002704A0" w:rsidRDefault="004D023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D023C" w:rsidRPr="002704A0" w:rsidRDefault="004D023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023C" w:rsidRPr="002704A0" w:rsidRDefault="004D023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023C" w:rsidRPr="002704A0" w:rsidRDefault="004D023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023C" w:rsidRDefault="004D023C" w:rsidP="0080575F">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2704A0">
        <w:rPr>
          <w:rFonts w:ascii="Times New Roman" w:hAnsi="Times New Roman"/>
          <w:sz w:val="24"/>
          <w:szCs w:val="24"/>
          <w:lang w:eastAsia="ru-RU"/>
        </w:rPr>
        <w:t xml:space="preserve">Подробные методические указания для обучающихся см. </w:t>
      </w:r>
      <w:proofErr w:type="gramStart"/>
      <w:r w:rsidRPr="002704A0">
        <w:rPr>
          <w:rFonts w:ascii="Times New Roman" w:hAnsi="Times New Roman"/>
          <w:sz w:val="24"/>
          <w:szCs w:val="24"/>
          <w:lang w:eastAsia="ru-RU"/>
        </w:rPr>
        <w:t>в  учебно</w:t>
      </w:r>
      <w:proofErr w:type="gramEnd"/>
      <w:r w:rsidRPr="002704A0">
        <w:rPr>
          <w:rFonts w:ascii="Times New Roman" w:hAnsi="Times New Roman"/>
          <w:sz w:val="24"/>
          <w:szCs w:val="24"/>
          <w:lang w:eastAsia="ru-RU"/>
        </w:rPr>
        <w:t>-методическом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69027B" w:rsidRPr="002704A0" w:rsidRDefault="0069027B"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4D023C" w:rsidRPr="002704A0" w:rsidRDefault="004D023C"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023C" w:rsidRPr="002704A0" w:rsidRDefault="004D023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4D023C" w:rsidRPr="00B602AA" w:rsidRDefault="004D023C" w:rsidP="001F074E">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B602AA">
        <w:rPr>
          <w:rFonts w:ascii="Times New Roman" w:hAnsi="Times New Roman"/>
          <w:sz w:val="24"/>
          <w:szCs w:val="24"/>
          <w:lang w:val="en-US" w:eastAsia="ru-RU"/>
        </w:rPr>
        <w:t>1.</w:t>
      </w:r>
      <w:r w:rsidRPr="002704A0">
        <w:rPr>
          <w:rFonts w:ascii="Times New Roman" w:hAnsi="Times New Roman"/>
          <w:sz w:val="24"/>
          <w:szCs w:val="24"/>
          <w:lang w:eastAsia="ru-RU"/>
        </w:rPr>
        <w:t>Операционная</w:t>
      </w:r>
      <w:r w:rsidR="0069027B">
        <w:rPr>
          <w:rFonts w:ascii="Times New Roman" w:hAnsi="Times New Roman"/>
          <w:sz w:val="24"/>
          <w:szCs w:val="24"/>
          <w:lang w:eastAsia="ru-RU"/>
        </w:rPr>
        <w:t xml:space="preserve"> </w:t>
      </w:r>
      <w:r w:rsidRPr="002704A0">
        <w:rPr>
          <w:rFonts w:ascii="Times New Roman" w:hAnsi="Times New Roman"/>
          <w:sz w:val="24"/>
          <w:szCs w:val="24"/>
          <w:lang w:eastAsia="ru-RU"/>
        </w:rPr>
        <w:t>система</w:t>
      </w:r>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4D023C" w:rsidRPr="00B602AA" w:rsidRDefault="004D023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B602AA">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B602AA">
        <w:rPr>
          <w:rFonts w:ascii="Times New Roman" w:hAnsi="Times New Roman"/>
          <w:sz w:val="24"/>
          <w:szCs w:val="24"/>
          <w:lang w:val="en-US" w:eastAsia="ru-RU"/>
        </w:rPr>
        <w:t xml:space="preserve"> 2010-2016</w:t>
      </w:r>
    </w:p>
    <w:p w:rsidR="004D023C" w:rsidRPr="00B602AA" w:rsidRDefault="004D023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B602AA">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B602AA">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4D023C" w:rsidRPr="0069027B" w:rsidRDefault="004D023C" w:rsidP="001F074E">
      <w:pPr>
        <w:autoSpaceDE w:val="0"/>
        <w:autoSpaceDN w:val="0"/>
        <w:adjustRightInd w:val="0"/>
        <w:spacing w:after="0" w:line="240" w:lineRule="auto"/>
        <w:ind w:firstLine="142"/>
        <w:jc w:val="both"/>
        <w:rPr>
          <w:rFonts w:ascii="Times New Roman" w:hAnsi="Times New Roman"/>
          <w:sz w:val="24"/>
          <w:szCs w:val="24"/>
          <w:lang w:eastAsia="ru-RU"/>
        </w:rPr>
      </w:pPr>
      <w:r w:rsidRPr="0069027B">
        <w:rPr>
          <w:rFonts w:ascii="Times New Roman" w:hAnsi="Times New Roman"/>
          <w:sz w:val="24"/>
          <w:szCs w:val="24"/>
          <w:lang w:eastAsia="ru-RU"/>
        </w:rPr>
        <w:t>4.</w:t>
      </w:r>
      <w:r w:rsidRPr="002704A0">
        <w:rPr>
          <w:rFonts w:ascii="Times New Roman" w:hAnsi="Times New Roman"/>
          <w:sz w:val="24"/>
          <w:szCs w:val="24"/>
          <w:lang w:eastAsia="ru-RU"/>
        </w:rPr>
        <w:t>Программа</w:t>
      </w:r>
      <w:r w:rsidR="0069027B">
        <w:rPr>
          <w:rFonts w:ascii="Times New Roman" w:hAnsi="Times New Roman"/>
          <w:sz w:val="24"/>
          <w:szCs w:val="24"/>
          <w:lang w:eastAsia="ru-RU"/>
        </w:rPr>
        <w:t xml:space="preserve"> </w:t>
      </w:r>
      <w:r w:rsidRPr="002704A0">
        <w:rPr>
          <w:rFonts w:ascii="Times New Roman" w:hAnsi="Times New Roman"/>
          <w:sz w:val="24"/>
          <w:szCs w:val="24"/>
          <w:lang w:eastAsia="ru-RU"/>
        </w:rPr>
        <w:t>для</w:t>
      </w:r>
      <w:r w:rsidR="0069027B">
        <w:rPr>
          <w:rFonts w:ascii="Times New Roman" w:hAnsi="Times New Roman"/>
          <w:sz w:val="24"/>
          <w:szCs w:val="24"/>
          <w:lang w:eastAsia="ru-RU"/>
        </w:rPr>
        <w:t xml:space="preserve"> </w:t>
      </w:r>
      <w:r w:rsidRPr="002704A0">
        <w:rPr>
          <w:rFonts w:ascii="Times New Roman" w:hAnsi="Times New Roman"/>
          <w:sz w:val="24"/>
          <w:szCs w:val="24"/>
          <w:lang w:eastAsia="ru-RU"/>
        </w:rPr>
        <w:t>работы</w:t>
      </w:r>
      <w:r w:rsidR="0069027B">
        <w:rPr>
          <w:rFonts w:ascii="Times New Roman" w:hAnsi="Times New Roman"/>
          <w:sz w:val="24"/>
          <w:szCs w:val="24"/>
          <w:lang w:eastAsia="ru-RU"/>
        </w:rPr>
        <w:t xml:space="preserve"> </w:t>
      </w:r>
      <w:r w:rsidRPr="002704A0">
        <w:rPr>
          <w:rFonts w:ascii="Times New Roman" w:hAnsi="Times New Roman"/>
          <w:sz w:val="24"/>
          <w:szCs w:val="24"/>
          <w:lang w:eastAsia="ru-RU"/>
        </w:rPr>
        <w:t>с</w:t>
      </w:r>
      <w:r w:rsidRPr="0069027B">
        <w:rPr>
          <w:rFonts w:ascii="Times New Roman" w:hAnsi="Times New Roman"/>
          <w:sz w:val="24"/>
          <w:szCs w:val="24"/>
          <w:lang w:eastAsia="ru-RU"/>
        </w:rPr>
        <w:t xml:space="preserve"> </w:t>
      </w:r>
      <w:r w:rsidRPr="002704A0">
        <w:rPr>
          <w:rFonts w:ascii="Times New Roman" w:hAnsi="Times New Roman"/>
          <w:sz w:val="24"/>
          <w:szCs w:val="24"/>
          <w:lang w:val="en-US" w:eastAsia="ru-RU"/>
        </w:rPr>
        <w:t>pdf</w:t>
      </w:r>
      <w:r w:rsidRPr="0069027B">
        <w:rPr>
          <w:rFonts w:ascii="Times New Roman" w:hAnsi="Times New Roman"/>
          <w:sz w:val="24"/>
          <w:szCs w:val="24"/>
          <w:lang w:eastAsia="ru-RU"/>
        </w:rPr>
        <w:t xml:space="preserve"> </w:t>
      </w:r>
      <w:r w:rsidRPr="002704A0">
        <w:rPr>
          <w:rFonts w:ascii="Times New Roman" w:hAnsi="Times New Roman"/>
          <w:sz w:val="24"/>
          <w:szCs w:val="24"/>
          <w:lang w:eastAsia="ru-RU"/>
        </w:rPr>
        <w:t>файлами</w:t>
      </w:r>
      <w:r w:rsidRPr="0069027B">
        <w:rPr>
          <w:rFonts w:ascii="Times New Roman" w:hAnsi="Times New Roman"/>
          <w:sz w:val="24"/>
          <w:szCs w:val="24"/>
          <w:lang w:eastAsia="ru-RU"/>
        </w:rPr>
        <w:t xml:space="preserve"> </w:t>
      </w:r>
      <w:r w:rsidRPr="002704A0">
        <w:rPr>
          <w:rFonts w:ascii="Times New Roman" w:hAnsi="Times New Roman"/>
          <w:sz w:val="24"/>
          <w:szCs w:val="24"/>
          <w:lang w:val="en-US" w:eastAsia="ru-RU"/>
        </w:rPr>
        <w:t>Adobe</w:t>
      </w:r>
      <w:r w:rsidRPr="0069027B">
        <w:rPr>
          <w:rFonts w:ascii="Times New Roman" w:hAnsi="Times New Roman"/>
          <w:sz w:val="24"/>
          <w:szCs w:val="24"/>
          <w:lang w:eastAsia="ru-RU"/>
        </w:rPr>
        <w:t xml:space="preserve"> </w:t>
      </w:r>
      <w:r w:rsidRPr="002704A0">
        <w:rPr>
          <w:rFonts w:ascii="Times New Roman" w:hAnsi="Times New Roman"/>
          <w:sz w:val="24"/>
          <w:szCs w:val="24"/>
          <w:lang w:val="en-US" w:eastAsia="ru-RU"/>
        </w:rPr>
        <w:t>Reader</w:t>
      </w:r>
    </w:p>
    <w:p w:rsidR="004D023C" w:rsidRPr="002704A0" w:rsidRDefault="004D023C"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5.Архиватор 7-</w:t>
      </w:r>
      <w:r w:rsidRPr="002704A0">
        <w:rPr>
          <w:rFonts w:ascii="Times New Roman" w:hAnsi="Times New Roman"/>
          <w:sz w:val="24"/>
          <w:szCs w:val="24"/>
          <w:lang w:val="en-US" w:eastAsia="ru-RU"/>
        </w:rPr>
        <w:t>zip</w:t>
      </w:r>
    </w:p>
    <w:p w:rsidR="004D023C" w:rsidRPr="002704A0" w:rsidRDefault="004D023C"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4D023C" w:rsidRPr="002704A0" w:rsidRDefault="004D023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4D023C" w:rsidRPr="002704A0" w:rsidRDefault="004D023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4D023C" w:rsidRPr="002704A0" w:rsidRDefault="004D023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4D023C" w:rsidRPr="002704A0" w:rsidRDefault="004D023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4D023C" w:rsidRPr="002704A0" w:rsidRDefault="004D023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4D023C" w:rsidRPr="002704A0" w:rsidRDefault="004D023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4D023C" w:rsidRPr="002704A0" w:rsidRDefault="004D023C" w:rsidP="0080575F">
      <w:pPr>
        <w:autoSpaceDE w:val="0"/>
        <w:autoSpaceDN w:val="0"/>
        <w:adjustRightInd w:val="0"/>
        <w:spacing w:after="0" w:line="240" w:lineRule="auto"/>
        <w:ind w:hanging="360"/>
        <w:rPr>
          <w:rFonts w:ascii="Times New Roman" w:hAnsi="Times New Roman"/>
          <w:sz w:val="24"/>
          <w:szCs w:val="24"/>
          <w:lang w:eastAsia="ru-RU"/>
        </w:rPr>
      </w:pPr>
    </w:p>
    <w:p w:rsidR="004D023C" w:rsidRPr="002704A0" w:rsidRDefault="004D023C"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4D023C" w:rsidRPr="002704A0" w:rsidRDefault="004D023C"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023C" w:rsidRDefault="004D023C"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9027B" w:rsidRPr="002704A0" w:rsidRDefault="0069027B" w:rsidP="0080575F">
      <w:pPr>
        <w:spacing w:after="0" w:line="240" w:lineRule="auto"/>
        <w:ind w:hanging="360"/>
        <w:jc w:val="both"/>
        <w:rPr>
          <w:rFonts w:ascii="Times New Roman" w:hAnsi="Times New Roman"/>
          <w:color w:val="000000"/>
          <w:sz w:val="24"/>
          <w:szCs w:val="24"/>
          <w:lang w:eastAsia="ru-RU"/>
        </w:rPr>
      </w:pPr>
    </w:p>
    <w:p w:rsidR="004D023C" w:rsidRPr="002704A0" w:rsidRDefault="004D023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4D023C" w:rsidRPr="002704A0" w:rsidRDefault="004D023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4D023C" w:rsidRPr="002704A0" w:rsidRDefault="004D023C"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4D023C" w:rsidRPr="002704A0" w:rsidRDefault="004D023C"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4D023C" w:rsidRPr="002704A0" w:rsidRDefault="004D023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4D023C" w:rsidRPr="002704A0" w:rsidRDefault="004D023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4D023C" w:rsidRPr="002704A0" w:rsidRDefault="004D023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4D023C" w:rsidRPr="0080575F" w:rsidRDefault="0069027B" w:rsidP="00F82F3D">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4D023C" w:rsidRPr="008A23EE" w:rsidRDefault="004D023C"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4D023C" w:rsidRPr="008A23EE" w:rsidRDefault="004D023C" w:rsidP="0080575F">
      <w:pPr>
        <w:autoSpaceDE w:val="0"/>
        <w:autoSpaceDN w:val="0"/>
        <w:adjustRightInd w:val="0"/>
        <w:spacing w:after="0" w:line="240" w:lineRule="auto"/>
        <w:jc w:val="right"/>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right"/>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4D023C" w:rsidRPr="008A23EE" w:rsidRDefault="004D023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4D023C" w:rsidRPr="008A23EE" w:rsidRDefault="004D023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4D023C" w:rsidRPr="008A23EE" w:rsidRDefault="004D023C" w:rsidP="0080575F">
      <w:pPr>
        <w:autoSpaceDE w:val="0"/>
        <w:autoSpaceDN w:val="0"/>
        <w:adjustRightInd w:val="0"/>
        <w:spacing w:after="0" w:line="240" w:lineRule="auto"/>
        <w:jc w:val="center"/>
        <w:rPr>
          <w:rFonts w:ascii="Times New Roman" w:hAnsi="Times New Roman"/>
          <w:b/>
          <w:bCs/>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b/>
          <w:bCs/>
          <w:sz w:val="24"/>
          <w:szCs w:val="24"/>
          <w:lang w:eastAsia="ru-RU"/>
        </w:rPr>
      </w:pPr>
    </w:p>
    <w:p w:rsidR="004D023C" w:rsidRPr="00176D7B" w:rsidRDefault="004D023C" w:rsidP="006B511F">
      <w:pPr>
        <w:tabs>
          <w:tab w:val="left" w:pos="680"/>
          <w:tab w:val="left" w:pos="851"/>
        </w:tabs>
        <w:spacing w:after="0" w:line="240" w:lineRule="auto"/>
        <w:jc w:val="center"/>
        <w:rPr>
          <w:rFonts w:ascii="Times New Roman" w:hAnsi="Times New Roman"/>
          <w:b/>
          <w:sz w:val="28"/>
          <w:szCs w:val="28"/>
          <w:lang w:val="en-US" w:eastAsia="ru-RU"/>
        </w:rPr>
      </w:pPr>
      <w:r w:rsidRPr="008A23EE">
        <w:rPr>
          <w:rFonts w:ascii="Times New Roman" w:hAnsi="Times New Roman"/>
          <w:b/>
          <w:sz w:val="28"/>
          <w:szCs w:val="28"/>
          <w:lang w:eastAsia="ru-RU"/>
        </w:rPr>
        <w:t xml:space="preserve"> Экономика </w:t>
      </w:r>
    </w:p>
    <w:p w:rsidR="004D023C" w:rsidRPr="008A23EE" w:rsidRDefault="004D023C"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D023C" w:rsidRPr="008A23EE" w:rsidRDefault="004D023C"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69027B" w:rsidRDefault="0069027B" w:rsidP="0069027B">
      <w:pPr>
        <w:numPr>
          <w:ilvl w:val="0"/>
          <w:numId w:val="10"/>
        </w:numPr>
        <w:spacing w:after="0" w:line="240" w:lineRule="auto"/>
        <w:ind w:left="709" w:hanging="283"/>
        <w:jc w:val="both"/>
        <w:rPr>
          <w:rFonts w:ascii="Times New Roman" w:hAnsi="Times New Roman"/>
          <w:b/>
          <w:sz w:val="24"/>
          <w:szCs w:val="24"/>
          <w:lang w:eastAsia="ru-RU"/>
        </w:rPr>
      </w:pPr>
      <w:r>
        <w:rPr>
          <w:rFonts w:ascii="Times New Roman" w:hAnsi="Times New Roman"/>
          <w:sz w:val="24"/>
          <w:szCs w:val="24"/>
          <w:lang w:eastAsia="ru-RU"/>
        </w:rPr>
        <w:br w:type="page"/>
      </w:r>
      <w:r w:rsidRPr="008A23EE">
        <w:rPr>
          <w:rFonts w:ascii="Times New Roman" w:hAnsi="Times New Roman"/>
          <w:b/>
          <w:sz w:val="24"/>
          <w:szCs w:val="24"/>
          <w:lang w:eastAsia="ru-RU"/>
        </w:rPr>
        <w:t>Паспорт компетенций</w:t>
      </w:r>
    </w:p>
    <w:p w:rsidR="004D023C" w:rsidRPr="008A23EE" w:rsidRDefault="004D023C" w:rsidP="0080575F">
      <w:pPr>
        <w:autoSpaceDE w:val="0"/>
        <w:autoSpaceDN w:val="0"/>
        <w:adjustRightInd w:val="0"/>
        <w:spacing w:after="0" w:line="240" w:lineRule="auto"/>
        <w:jc w:val="center"/>
        <w:rPr>
          <w:rFonts w:ascii="Times New Roman" w:hAnsi="Times New Roman"/>
          <w:sz w:val="24"/>
          <w:szCs w:val="24"/>
          <w:lang w:eastAsia="ru-RU"/>
        </w:rPr>
      </w:pPr>
    </w:p>
    <w:p w:rsidR="004D023C" w:rsidRDefault="004D023C"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4D023C" w:rsidRPr="00E763DB" w:rsidTr="009F5861">
        <w:trPr>
          <w:trHeight w:val="726"/>
        </w:trPr>
        <w:tc>
          <w:tcPr>
            <w:tcW w:w="2405" w:type="dxa"/>
          </w:tcPr>
          <w:p w:rsidR="004D023C" w:rsidRPr="00EB7FD4" w:rsidRDefault="004D023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4D023C" w:rsidRPr="00EB7FD4" w:rsidRDefault="004D023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4D023C" w:rsidRPr="00EB7FD4" w:rsidRDefault="004D023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4D023C" w:rsidRPr="00E763DB" w:rsidTr="009F5861">
        <w:trPr>
          <w:trHeight w:val="242"/>
        </w:trPr>
        <w:tc>
          <w:tcPr>
            <w:tcW w:w="2405" w:type="dxa"/>
            <w:vMerge w:val="restart"/>
          </w:tcPr>
          <w:p w:rsidR="004D023C" w:rsidRPr="00176D7B" w:rsidRDefault="004D023C" w:rsidP="00176D7B">
            <w:pPr>
              <w:spacing w:after="0" w:line="240" w:lineRule="auto"/>
              <w:rPr>
                <w:rFonts w:ascii="Times New Roman" w:hAnsi="Times New Roman"/>
                <w:sz w:val="24"/>
                <w:szCs w:val="24"/>
              </w:rPr>
            </w:pPr>
            <w:r w:rsidRPr="00F82F3D">
              <w:rPr>
                <w:rFonts w:ascii="Times New Roman" w:hAnsi="Times New Roman"/>
                <w:sz w:val="24"/>
                <w:szCs w:val="24"/>
                <w:lang w:eastAsia="ru-RU"/>
              </w:rPr>
              <w:t>УК-10</w:t>
            </w:r>
            <w:r w:rsidRPr="002704A0">
              <w:rPr>
                <w:rFonts w:ascii="Times New Roman" w:hAnsi="Times New Roman"/>
                <w:sz w:val="24"/>
                <w:szCs w:val="24"/>
                <w:lang w:eastAsia="ru-RU"/>
              </w:rPr>
              <w:t>;</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r>
              <w:rPr>
                <w:rFonts w:ascii="Times New Roman" w:hAnsi="Times New Roman"/>
                <w:sz w:val="24"/>
                <w:szCs w:val="24"/>
              </w:rPr>
              <w:t>.</w:t>
            </w:r>
          </w:p>
        </w:tc>
        <w:tc>
          <w:tcPr>
            <w:tcW w:w="2126" w:type="dxa"/>
          </w:tcPr>
          <w:p w:rsidR="004D023C" w:rsidRPr="00EB7FD4" w:rsidRDefault="004D023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 и письменный</w:t>
            </w:r>
          </w:p>
        </w:tc>
        <w:tc>
          <w:tcPr>
            <w:tcW w:w="5358" w:type="dxa"/>
          </w:tcPr>
          <w:p w:rsidR="004D023C" w:rsidRPr="00531141" w:rsidRDefault="004D023C" w:rsidP="009F5861">
            <w:pPr>
              <w:spacing w:after="0" w:line="240" w:lineRule="auto"/>
              <w:rPr>
                <w:rFonts w:ascii="Times New Roman" w:hAnsi="Times New Roman"/>
                <w:sz w:val="24"/>
                <w:szCs w:val="24"/>
                <w:highlight w:val="yellow"/>
                <w:lang w:eastAsia="ru-RU"/>
              </w:rPr>
            </w:pPr>
            <w:r w:rsidRPr="00531141">
              <w:rPr>
                <w:rFonts w:ascii="Times New Roman" w:hAnsi="Times New Roman"/>
                <w:sz w:val="24"/>
                <w:szCs w:val="24"/>
                <w:lang w:eastAsia="ru-RU"/>
              </w:rPr>
              <w:t>Курсовая работа</w:t>
            </w:r>
          </w:p>
        </w:tc>
      </w:tr>
      <w:tr w:rsidR="004D023C" w:rsidRPr="00E763DB" w:rsidTr="009F5861">
        <w:tc>
          <w:tcPr>
            <w:tcW w:w="2405" w:type="dxa"/>
            <w:vMerge/>
          </w:tcPr>
          <w:p w:rsidR="004D023C" w:rsidRPr="00EB7FD4" w:rsidRDefault="004D023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4D023C" w:rsidRPr="00EB7FD4" w:rsidRDefault="004D023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4D023C" w:rsidRPr="00EB7FD4" w:rsidRDefault="004D023C" w:rsidP="009F5861">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4D023C" w:rsidRPr="00E763DB" w:rsidTr="009F5861">
        <w:tc>
          <w:tcPr>
            <w:tcW w:w="2405" w:type="dxa"/>
            <w:vMerge/>
          </w:tcPr>
          <w:p w:rsidR="004D023C" w:rsidRPr="00EB7FD4" w:rsidRDefault="004D023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4D023C" w:rsidRPr="00EB7FD4" w:rsidRDefault="004D023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4D023C" w:rsidRPr="00EB7FD4" w:rsidRDefault="004D023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Тест </w:t>
            </w:r>
          </w:p>
        </w:tc>
      </w:tr>
      <w:tr w:rsidR="004D023C" w:rsidRPr="00E763DB" w:rsidTr="009F5861">
        <w:tc>
          <w:tcPr>
            <w:tcW w:w="2405" w:type="dxa"/>
            <w:vMerge/>
          </w:tcPr>
          <w:p w:rsidR="004D023C" w:rsidRPr="00EB7FD4" w:rsidRDefault="004D023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4D023C" w:rsidRPr="00EB7FD4" w:rsidRDefault="004D023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4D023C" w:rsidRDefault="004D023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4D023C" w:rsidRDefault="004D023C" w:rsidP="009F5861">
            <w:pPr>
              <w:spacing w:after="0" w:line="240" w:lineRule="auto"/>
              <w:rPr>
                <w:rFonts w:ascii="Times New Roman" w:hAnsi="Times New Roman"/>
                <w:sz w:val="24"/>
                <w:szCs w:val="24"/>
                <w:lang w:eastAsia="ru-RU"/>
              </w:rPr>
            </w:pPr>
          </w:p>
          <w:p w:rsidR="004D023C" w:rsidRPr="00EB7FD4" w:rsidRDefault="004D023C" w:rsidP="009F5861">
            <w:pPr>
              <w:spacing w:after="0" w:line="240" w:lineRule="auto"/>
              <w:rPr>
                <w:rFonts w:ascii="Times New Roman" w:hAnsi="Times New Roman"/>
                <w:sz w:val="24"/>
                <w:szCs w:val="24"/>
                <w:lang w:eastAsia="ru-RU"/>
              </w:rPr>
            </w:pPr>
          </w:p>
        </w:tc>
      </w:tr>
    </w:tbl>
    <w:p w:rsidR="004D023C" w:rsidRPr="008A23EE" w:rsidRDefault="004D023C" w:rsidP="0080575F">
      <w:pPr>
        <w:spacing w:after="0" w:line="240" w:lineRule="auto"/>
        <w:jc w:val="both"/>
        <w:rPr>
          <w:rFonts w:ascii="Times New Roman" w:hAnsi="Times New Roman"/>
          <w:b/>
          <w:sz w:val="24"/>
          <w:szCs w:val="24"/>
        </w:rPr>
      </w:pPr>
      <w:r w:rsidRPr="008A23EE">
        <w:rPr>
          <w:rFonts w:ascii="Times New Roman" w:hAnsi="Times New Roman"/>
          <w:b/>
          <w:sz w:val="24"/>
          <w:szCs w:val="24"/>
        </w:rPr>
        <w:t>2.Критерии освоения компетенций</w:t>
      </w:r>
    </w:p>
    <w:p w:rsidR="004D023C" w:rsidRPr="008A23EE" w:rsidRDefault="004D023C" w:rsidP="0080575F">
      <w:pPr>
        <w:spacing w:after="0" w:line="240" w:lineRule="auto"/>
        <w:jc w:val="both"/>
        <w:rPr>
          <w:rFonts w:ascii="Times New Roman" w:hAnsi="Times New Roman"/>
          <w:sz w:val="24"/>
          <w:szCs w:val="24"/>
        </w:rPr>
      </w:pPr>
    </w:p>
    <w:p w:rsidR="004D023C" w:rsidRPr="008A23EE" w:rsidRDefault="004D023C"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4D023C" w:rsidRPr="008A23EE" w:rsidRDefault="004D023C" w:rsidP="0080575F">
      <w:pPr>
        <w:spacing w:after="0" w:line="240" w:lineRule="auto"/>
        <w:jc w:val="center"/>
        <w:rPr>
          <w:rFonts w:ascii="Times New Roman" w:hAnsi="Times New Roman"/>
          <w:b/>
          <w:bCs/>
          <w:sz w:val="24"/>
          <w:szCs w:val="24"/>
        </w:rPr>
      </w:pPr>
    </w:p>
    <w:p w:rsidR="004D023C" w:rsidRPr="008A23EE" w:rsidRDefault="004D023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4D023C" w:rsidRPr="008A23EE" w:rsidRDefault="004D023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(пороговый уровень сформированности компетенции)</w:t>
      </w:r>
    </w:p>
    <w:p w:rsidR="004D023C" w:rsidRPr="008A23EE" w:rsidRDefault="004D023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D023C" w:rsidRPr="00E763DB" w:rsidTr="00470DBA">
        <w:trPr>
          <w:jc w:val="center"/>
        </w:trPr>
        <w:tc>
          <w:tcPr>
            <w:tcW w:w="993"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4D023C" w:rsidRPr="00E763DB" w:rsidTr="00470DBA">
        <w:trPr>
          <w:jc w:val="center"/>
        </w:trPr>
        <w:tc>
          <w:tcPr>
            <w:tcW w:w="993"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4D023C" w:rsidRPr="00E763DB" w:rsidTr="00470DBA">
        <w:trPr>
          <w:jc w:val="center"/>
        </w:trPr>
        <w:tc>
          <w:tcPr>
            <w:tcW w:w="993"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4D023C" w:rsidRPr="00E763DB" w:rsidTr="00470DBA">
        <w:trPr>
          <w:jc w:val="center"/>
        </w:trPr>
        <w:tc>
          <w:tcPr>
            <w:tcW w:w="993"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4D023C" w:rsidRPr="00E763DB" w:rsidTr="00470DBA">
        <w:trPr>
          <w:jc w:val="center"/>
        </w:trPr>
        <w:tc>
          <w:tcPr>
            <w:tcW w:w="993"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4D023C" w:rsidRPr="008A23EE" w:rsidRDefault="004D023C" w:rsidP="0080575F">
      <w:pPr>
        <w:spacing w:after="0" w:line="240" w:lineRule="auto"/>
        <w:jc w:val="center"/>
        <w:rPr>
          <w:rFonts w:ascii="Times New Roman" w:hAnsi="Times New Roman"/>
          <w:bCs/>
          <w:sz w:val="24"/>
          <w:szCs w:val="24"/>
        </w:rPr>
      </w:pPr>
    </w:p>
    <w:p w:rsidR="004D023C" w:rsidRPr="008A23EE" w:rsidRDefault="004D023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4D023C" w:rsidRPr="008A23EE" w:rsidRDefault="004D023C" w:rsidP="0080575F">
      <w:pPr>
        <w:spacing w:after="0" w:line="240" w:lineRule="auto"/>
        <w:jc w:val="center"/>
        <w:rPr>
          <w:rFonts w:ascii="Times New Roman" w:hAnsi="Times New Roman"/>
          <w:b/>
          <w:bCs/>
          <w:sz w:val="24"/>
          <w:szCs w:val="24"/>
        </w:rPr>
      </w:pPr>
      <w:r>
        <w:rPr>
          <w:rFonts w:ascii="Times New Roman" w:hAnsi="Times New Roman"/>
          <w:b/>
          <w:bCs/>
          <w:sz w:val="24"/>
          <w:szCs w:val="24"/>
        </w:rPr>
        <w:t>(продвинутый уровень</w:t>
      </w:r>
      <w:r w:rsidR="0069027B">
        <w:rPr>
          <w:rFonts w:ascii="Times New Roman" w:hAnsi="Times New Roman"/>
          <w:b/>
          <w:bCs/>
          <w:sz w:val="24"/>
          <w:szCs w:val="24"/>
        </w:rPr>
        <w:t xml:space="preserve">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4D023C" w:rsidRPr="008A23EE" w:rsidRDefault="004D023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D023C" w:rsidRPr="00E763DB" w:rsidTr="00470DBA">
        <w:trPr>
          <w:jc w:val="center"/>
        </w:trPr>
        <w:tc>
          <w:tcPr>
            <w:tcW w:w="1371"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4D023C" w:rsidRPr="00E763DB" w:rsidTr="00470DBA">
        <w:trPr>
          <w:jc w:val="center"/>
        </w:trPr>
        <w:tc>
          <w:tcPr>
            <w:tcW w:w="1371"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D023C" w:rsidRPr="00E763DB" w:rsidTr="00470DBA">
        <w:trPr>
          <w:jc w:val="center"/>
        </w:trPr>
        <w:tc>
          <w:tcPr>
            <w:tcW w:w="1371"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D023C" w:rsidRPr="00E763DB" w:rsidTr="00470DBA">
        <w:trPr>
          <w:jc w:val="center"/>
        </w:trPr>
        <w:tc>
          <w:tcPr>
            <w:tcW w:w="1371"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D023C" w:rsidRPr="00E763DB" w:rsidTr="00470DBA">
        <w:trPr>
          <w:jc w:val="center"/>
        </w:trPr>
        <w:tc>
          <w:tcPr>
            <w:tcW w:w="1371"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4D023C" w:rsidRPr="008A23EE" w:rsidRDefault="004D023C"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4D023C" w:rsidRPr="008A23EE" w:rsidRDefault="004D023C" w:rsidP="0080575F">
      <w:pPr>
        <w:spacing w:after="0" w:line="240" w:lineRule="auto"/>
        <w:jc w:val="center"/>
        <w:rPr>
          <w:rFonts w:ascii="Times New Roman" w:hAnsi="Times New Roman"/>
          <w:bCs/>
          <w:sz w:val="24"/>
          <w:szCs w:val="24"/>
        </w:rPr>
      </w:pPr>
    </w:p>
    <w:p w:rsidR="004D023C" w:rsidRPr="008A23EE" w:rsidRDefault="004D023C"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D023C" w:rsidRPr="008A23EE" w:rsidRDefault="004D023C"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D023C" w:rsidRPr="00E763DB" w:rsidTr="00470DBA">
        <w:trPr>
          <w:jc w:val="center"/>
        </w:trPr>
        <w:tc>
          <w:tcPr>
            <w:tcW w:w="1390"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4D023C" w:rsidRPr="00E763DB" w:rsidTr="00470DBA">
        <w:trPr>
          <w:jc w:val="center"/>
        </w:trPr>
        <w:tc>
          <w:tcPr>
            <w:tcW w:w="1390" w:type="pct"/>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D023C" w:rsidRPr="00E763DB" w:rsidTr="00470DBA">
        <w:trPr>
          <w:jc w:val="center"/>
        </w:trPr>
        <w:tc>
          <w:tcPr>
            <w:tcW w:w="1390" w:type="pct"/>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4D023C" w:rsidRPr="00E763DB" w:rsidTr="00470DBA">
        <w:trPr>
          <w:jc w:val="center"/>
        </w:trPr>
        <w:tc>
          <w:tcPr>
            <w:tcW w:w="1390" w:type="pct"/>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4D023C" w:rsidRPr="008A23EE" w:rsidRDefault="004D023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D023C" w:rsidRPr="00E763DB" w:rsidTr="00470DBA">
        <w:trPr>
          <w:jc w:val="center"/>
        </w:trPr>
        <w:tc>
          <w:tcPr>
            <w:tcW w:w="1390" w:type="pct"/>
          </w:tcPr>
          <w:p w:rsidR="004D023C" w:rsidRPr="008A23EE" w:rsidRDefault="004D023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4D023C" w:rsidRPr="008A23EE" w:rsidRDefault="004D023C"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4D023C" w:rsidRPr="008A23EE" w:rsidRDefault="004D023C" w:rsidP="0080575F">
      <w:pPr>
        <w:spacing w:after="0" w:line="240" w:lineRule="auto"/>
        <w:ind w:left="360"/>
        <w:jc w:val="both"/>
        <w:rPr>
          <w:rFonts w:ascii="Times New Roman" w:hAnsi="Times New Roman"/>
          <w:b/>
          <w:sz w:val="24"/>
          <w:szCs w:val="24"/>
          <w:lang w:eastAsia="ru-RU"/>
        </w:rPr>
      </w:pPr>
    </w:p>
    <w:p w:rsidR="004D023C" w:rsidRPr="008A23EE" w:rsidRDefault="004D023C"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D023C" w:rsidRPr="00176D7B" w:rsidRDefault="004D023C" w:rsidP="0080575F">
      <w:pPr>
        <w:shd w:val="clear" w:color="auto" w:fill="FFFFFF"/>
        <w:spacing w:before="150" w:after="150" w:line="240" w:lineRule="auto"/>
        <w:ind w:left="147" w:right="147"/>
        <w:rPr>
          <w:rFonts w:ascii="Times New Roman" w:hAnsi="Times New Roman"/>
          <w:bCs/>
          <w:sz w:val="24"/>
          <w:szCs w:val="24"/>
        </w:rPr>
      </w:pPr>
      <w:r w:rsidRPr="00176D7B">
        <w:rPr>
          <w:rFonts w:ascii="Times New Roman" w:hAnsi="Times New Roman"/>
          <w:bCs/>
          <w:sz w:val="24"/>
          <w:szCs w:val="24"/>
        </w:rPr>
        <w:t>Тесты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отношения на уровне предприятий, фирм изучает:</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макроэкономика;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микроэкономика;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w:t>
      </w:r>
      <w:proofErr w:type="spellStart"/>
      <w:r w:rsidRPr="00176D7B">
        <w:rPr>
          <w:rFonts w:ascii="Times New Roman" w:hAnsi="Times New Roman"/>
          <w:bCs/>
          <w:sz w:val="24"/>
          <w:szCs w:val="24"/>
        </w:rPr>
        <w:t>мегаэкономика</w:t>
      </w:r>
      <w:proofErr w:type="spellEnd"/>
      <w:r w:rsidRPr="00176D7B">
        <w:rPr>
          <w:rFonts w:ascii="Times New Roman" w:hAnsi="Times New Roman"/>
          <w:bCs/>
          <w:sz w:val="24"/>
          <w:szCs w:val="24"/>
        </w:rPr>
        <w:t>;</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w:t>
      </w:r>
      <w:proofErr w:type="spellStart"/>
      <w:r w:rsidRPr="00176D7B">
        <w:rPr>
          <w:rFonts w:ascii="Times New Roman" w:hAnsi="Times New Roman"/>
          <w:bCs/>
          <w:sz w:val="24"/>
          <w:szCs w:val="24"/>
        </w:rPr>
        <w:t>мезоэкономика</w:t>
      </w:r>
      <w:proofErr w:type="spellEnd"/>
      <w:r w:rsidRPr="00176D7B">
        <w:rPr>
          <w:rFonts w:ascii="Times New Roman" w:hAnsi="Times New Roman"/>
          <w:bCs/>
          <w:sz w:val="24"/>
          <w:szCs w:val="24"/>
        </w:rPr>
        <w:t>;</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 Первым ввел в оборот термин «экономия»: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Маркс; 2) Платон; 3) Ксенофонт;4)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социология;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политология;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психология;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4.Экономическая теория.</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4. Первым широко распространённым экономическим учением становится: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5. Экономическое учение о необходимости и значимости государственного регулирования развития экономики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кейнсианство;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меркантилизм;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маржинализм.</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6. Экономическая школа, сторонники которой в научном анализе экономических явлений используют предельные величины,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меркантилизм;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теория общего равновесия;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теория частичного равновесия;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монетаризм.</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7. Представитель английской школы классической политэкономии, которому принадлежит идея разумного эгоизма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П.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А. Смит;</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Ф. </w:t>
      </w:r>
      <w:proofErr w:type="spellStart"/>
      <w:r w:rsidRPr="00176D7B">
        <w:rPr>
          <w:rFonts w:ascii="Times New Roman" w:hAnsi="Times New Roman"/>
          <w:bCs/>
          <w:sz w:val="24"/>
          <w:szCs w:val="24"/>
        </w:rPr>
        <w:t>Кенэ</w:t>
      </w:r>
      <w:proofErr w:type="spellEnd"/>
      <w:r w:rsidRPr="00176D7B">
        <w:rPr>
          <w:rFonts w:ascii="Times New Roman" w:hAnsi="Times New Roman"/>
          <w:bCs/>
          <w:sz w:val="24"/>
          <w:szCs w:val="24"/>
        </w:rPr>
        <w:t>;</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Т. </w:t>
      </w:r>
      <w:proofErr w:type="spellStart"/>
      <w:r w:rsidRPr="00176D7B">
        <w:rPr>
          <w:rFonts w:ascii="Times New Roman" w:hAnsi="Times New Roman"/>
          <w:bCs/>
          <w:sz w:val="24"/>
          <w:szCs w:val="24"/>
        </w:rPr>
        <w:t>Веблен</w:t>
      </w:r>
      <w:proofErr w:type="spellEnd"/>
      <w:r w:rsidRPr="00176D7B">
        <w:rPr>
          <w:rFonts w:ascii="Times New Roman" w:hAnsi="Times New Roman"/>
          <w:bCs/>
          <w:sz w:val="24"/>
          <w:szCs w:val="24"/>
        </w:rPr>
        <w:t>;</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 Маршалл.</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либерализм;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2) </w:t>
      </w:r>
      <w:proofErr w:type="spellStart"/>
      <w:r w:rsidRPr="00176D7B">
        <w:rPr>
          <w:rFonts w:ascii="Times New Roman" w:hAnsi="Times New Roman"/>
          <w:bCs/>
          <w:sz w:val="24"/>
          <w:szCs w:val="24"/>
        </w:rPr>
        <w:t>институционализм</w:t>
      </w:r>
      <w:proofErr w:type="spellEnd"/>
      <w:r w:rsidRPr="00176D7B">
        <w:rPr>
          <w:rFonts w:ascii="Times New Roman" w:hAnsi="Times New Roman"/>
          <w:bCs/>
          <w:sz w:val="24"/>
          <w:szCs w:val="24"/>
        </w:rPr>
        <w:t>;</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10. Устойчивые, существенные, постоянно повторяющиеся причинно-следственные связи и взаимосвязи экономических явлений и процессов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категории;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экономические законы;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функции;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экономические показатели.</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11. Макроэкономика изучает:</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спрос и предложение на определенные товары;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законы и закономерности развития национальной экономики в целом;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издержки и пути их сокращения;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систему показателей эффективного использования ресурсов на предприятии.</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12. Объективность экономических законов означает, что: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они издаются законодательными органами страны;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люди бессильны в их познании и использовании;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они действуют независимо от воли и сознания людей;</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они зависят от воли и сознания человека.</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13. Исходным побудительным мотивом экономической деятельности людей являются: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интересы;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запросы;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блага;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ресурсы;</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14. Нужда, принявшая специфическую форму в соответствии с культурным уровнем и личностью индивида,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выгода;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потребность;</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спрос;</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мотив.</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15. Наличие потребностей и желание их удовлетворить является главным стимулом: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циклического развития экономики;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технического прогресса;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производства экономических благ;</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централизации производства.</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потребление; 2) выбор; 3) бизнес; 4) производство;5) распределение.</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17. Производство, в котором величина конечного результата превышает величину затраченных ресурсов,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неэффективное производство;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эффективное производство;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перспективное производство;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расширенное производство;</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18. Процесс воспроизводства как постоянно повторяющийся процесс производства включает следующие фазы: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 распределение, обмен, потребление;</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распределение, обмен, потребление;</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производство, распределение, обмен;</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производство, выбор, обмен, потребление;</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производство, обмен, потребление.</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19. Процесс удовлетворения потребностей как фаза в воспроизводственном цикле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обмен;</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потребление;</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распределение.</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20. Базовыми ресурсами, которые образуют обязательное условие любого даже самого простого производства, являются: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трудовые и материальные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информационные, природные, трудовые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природные, трудовые и материальные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природные, трудовые и время как ресурс;</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трудовые, финансовые и информационные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21. Совокупность созданных человеком средств производства, имеющая материально-вещественную форму,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природные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трудовые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информационные ресурсы.</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22. Ресурс, имеющий нематериальный характер,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финансы; 2) природные ресурсы; 3) информация;4) капитал.</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23. Та часть ресурсов, которая непосредственно вовлекается в процесс производства и используется в качестве его условий, принято называть:</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технологическими факторами;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факторами производства;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материальными факторами;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производственными ресурсами.</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24. В современной экономической теории выделяют следующие факторы производства: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земля; 2) труд; 3) капитал; 4) предпринимательство;5) инвестиции.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25. Ограниченность ресурсов – это проблема, которая существует:</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 развивающихся странах;</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в странах с переходной экономикой;</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во всех странах;</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 развитых и богатых странах;</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в слабо развитых странах.</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26. Экономическая ситуация, при которой для удовлетворения каких-то конкретных потребностей людей ресурсов достаточно, – это:</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ограниченность ресурсов;</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предельная ограниченность ресурсов;</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относительная ограниченность ресурсов;</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неограниченность ресурсов;</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абсолютная ограниченность ресурсов.</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27. Определение наилучшего результата использования ограниченных ресурсов достигается посредством:</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анализа;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расчета;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калькуляции;</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выбора.</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28. Решая проблему выбора, на какие главные вопросы должна ответить каждая экономическая система?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что производить;</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как производить;</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для кого производить;</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зачем производить.</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29. Каждая точка на кривой производственных возможностей показывает:</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точное количество двух видов продуктов, которое предприятие планирует производить;</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лучшие из возможностей сочетания двух благ;</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предельные возможности совместного производства двух товаров;</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Максимальный объем производства двух товаров при полном использовании всех ресурсов.</w:t>
      </w:r>
    </w:p>
    <w:p w:rsidR="004D023C" w:rsidRPr="00176D7B" w:rsidRDefault="004D023C" w:rsidP="0080575F">
      <w:pPr>
        <w:shd w:val="clear" w:color="auto" w:fill="FFFFFF"/>
        <w:spacing w:after="0" w:line="240" w:lineRule="auto"/>
        <w:rPr>
          <w:rFonts w:ascii="Times New Roman" w:hAnsi="Times New Roman"/>
          <w:bCs/>
          <w:sz w:val="24"/>
          <w:szCs w:val="24"/>
        </w:rPr>
      </w:pP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издержек производства;</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издержек распределения;</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альтернативных издержек;</w:t>
      </w:r>
    </w:p>
    <w:p w:rsidR="004D023C" w:rsidRPr="00176D7B" w:rsidRDefault="004D023C"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предельных издержек.</w:t>
      </w:r>
    </w:p>
    <w:p w:rsidR="004D023C" w:rsidRPr="008A23EE" w:rsidRDefault="004D023C" w:rsidP="0080575F">
      <w:pPr>
        <w:shd w:val="clear" w:color="auto" w:fill="FFFFFF"/>
        <w:spacing w:before="150" w:after="150" w:line="240" w:lineRule="auto"/>
        <w:ind w:left="147" w:right="147"/>
        <w:rPr>
          <w:rFonts w:ascii="Times New Roman" w:hAnsi="Times New Roman"/>
          <w:color w:val="424242"/>
          <w:sz w:val="24"/>
          <w:szCs w:val="24"/>
          <w:lang w:eastAsia="ru-RU"/>
        </w:rPr>
      </w:pPr>
    </w:p>
    <w:p w:rsidR="004D023C" w:rsidRPr="008A23EE" w:rsidRDefault="004D023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4D023C" w:rsidRPr="008A23EE" w:rsidRDefault="004D023C" w:rsidP="0080575F">
      <w:pPr>
        <w:autoSpaceDE w:val="0"/>
        <w:autoSpaceDN w:val="0"/>
        <w:adjustRightInd w:val="0"/>
        <w:spacing w:after="0" w:line="240" w:lineRule="auto"/>
        <w:jc w:val="center"/>
        <w:rPr>
          <w:rFonts w:ascii="Times New Roman" w:hAnsi="Times New Roman"/>
          <w:b/>
          <w:bCs/>
          <w:sz w:val="24"/>
          <w:szCs w:val="24"/>
          <w:lang w:eastAsia="ru-RU"/>
        </w:rPr>
      </w:pP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4D023C" w:rsidRPr="008A23EE"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4D023C" w:rsidRDefault="004D023C" w:rsidP="0080575F">
      <w:pPr>
        <w:autoSpaceDE w:val="0"/>
        <w:autoSpaceDN w:val="0"/>
        <w:adjustRightInd w:val="0"/>
        <w:spacing w:after="0" w:line="240" w:lineRule="auto"/>
        <w:ind w:right="-234" w:firstLine="142"/>
        <w:jc w:val="both"/>
        <w:rPr>
          <w:rFonts w:ascii="Times New Roman" w:hAnsi="Times New Roman"/>
          <w:sz w:val="24"/>
          <w:szCs w:val="24"/>
          <w:lang w:eastAsia="ru-RU"/>
        </w:rPr>
      </w:pPr>
    </w:p>
    <w:p w:rsidR="004D023C" w:rsidRPr="008A23EE" w:rsidRDefault="004D023C"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D023C" w:rsidRPr="008A23EE" w:rsidRDefault="004D023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4D023C" w:rsidRPr="008A23EE" w:rsidRDefault="004D023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4D023C" w:rsidRPr="008A23EE" w:rsidRDefault="004D023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4D023C" w:rsidRPr="0080575F" w:rsidRDefault="004D023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4D023C" w:rsidRPr="0080575F" w:rsidRDefault="004D023C" w:rsidP="0080575F">
      <w:pPr>
        <w:spacing w:after="0" w:line="240" w:lineRule="auto"/>
        <w:ind w:right="-234" w:firstLine="142"/>
        <w:rPr>
          <w:rFonts w:ascii="Times New Roman" w:hAnsi="Times New Roman"/>
          <w:sz w:val="24"/>
          <w:szCs w:val="24"/>
          <w:lang w:eastAsia="ru-RU"/>
        </w:rPr>
      </w:pPr>
    </w:p>
    <w:p w:rsidR="004D023C" w:rsidRPr="00780B81" w:rsidRDefault="004D023C"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4D023C" w:rsidRPr="00780B81" w:rsidRDefault="004D023C"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4D023C" w:rsidRPr="000C426F" w:rsidRDefault="004D023C" w:rsidP="00176D7B">
      <w:pPr>
        <w:pStyle w:val="afd"/>
        <w:jc w:val="both"/>
        <w:rPr>
          <w:rFonts w:ascii="Times New Roman" w:hAnsi="Times New Roman"/>
          <w:b/>
          <w:i/>
          <w:sz w:val="24"/>
          <w:szCs w:val="24"/>
        </w:rPr>
      </w:pPr>
      <w:r w:rsidRPr="000C426F">
        <w:rPr>
          <w:rFonts w:ascii="Times New Roman" w:hAnsi="Times New Roman"/>
          <w:b/>
          <w:i/>
          <w:sz w:val="24"/>
          <w:szCs w:val="24"/>
        </w:rPr>
        <w:t>Семинар-дискуссия.</w:t>
      </w:r>
    </w:p>
    <w:p w:rsidR="004D023C" w:rsidRPr="00176D7B" w:rsidRDefault="004D023C" w:rsidP="00176D7B">
      <w:pPr>
        <w:ind w:firstLine="709"/>
        <w:jc w:val="both"/>
        <w:rPr>
          <w:rFonts w:ascii="Times New Roman" w:hAnsi="Times New Roman"/>
          <w:sz w:val="24"/>
          <w:szCs w:val="24"/>
          <w:lang w:eastAsia="ru-RU"/>
        </w:rPr>
      </w:pPr>
      <w:r w:rsidRPr="00176D7B">
        <w:rPr>
          <w:rFonts w:ascii="Times New Roman" w:hAnsi="Times New Roman"/>
          <w:sz w:val="24"/>
          <w:szCs w:val="24"/>
          <w:lang w:eastAsia="ru-RU"/>
        </w:rPr>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4D023C" w:rsidRPr="00176D7B" w:rsidRDefault="004D023C" w:rsidP="00176D7B">
      <w:pPr>
        <w:pStyle w:val="afd"/>
        <w:jc w:val="both"/>
        <w:rPr>
          <w:rFonts w:ascii="Times New Roman" w:hAnsi="Times New Roman"/>
          <w:sz w:val="24"/>
          <w:szCs w:val="24"/>
        </w:rPr>
      </w:pPr>
      <w:r w:rsidRPr="00176D7B">
        <w:rPr>
          <w:rFonts w:ascii="Times New Roman" w:hAnsi="Times New Roman"/>
          <w:sz w:val="24"/>
          <w:szCs w:val="24"/>
        </w:rPr>
        <w:t>Варианты дискуссионных вопросов:</w:t>
      </w:r>
    </w:p>
    <w:p w:rsidR="004D023C" w:rsidRPr="00176D7B" w:rsidRDefault="004D023C" w:rsidP="00176D7B">
      <w:pPr>
        <w:pStyle w:val="afd"/>
        <w:jc w:val="both"/>
        <w:rPr>
          <w:rFonts w:ascii="Times New Roman" w:hAnsi="Times New Roman"/>
          <w:sz w:val="24"/>
          <w:szCs w:val="24"/>
        </w:rPr>
      </w:pPr>
      <w:r w:rsidRPr="000C426F">
        <w:rPr>
          <w:rFonts w:ascii="Times New Roman" w:hAnsi="Times New Roman"/>
          <w:sz w:val="24"/>
          <w:szCs w:val="24"/>
        </w:rPr>
        <w:t>Верны ли следующие утверждения?</w:t>
      </w:r>
    </w:p>
    <w:p w:rsidR="004D023C" w:rsidRPr="000C426F" w:rsidRDefault="004D023C" w:rsidP="00176D7B">
      <w:pPr>
        <w:pStyle w:val="afd"/>
        <w:jc w:val="both"/>
        <w:rPr>
          <w:rFonts w:ascii="Times New Roman" w:hAnsi="Times New Roman"/>
          <w:sz w:val="24"/>
          <w:szCs w:val="24"/>
        </w:rPr>
      </w:pPr>
      <w:r w:rsidRPr="000C426F">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4D023C" w:rsidRPr="000C426F" w:rsidRDefault="004D023C" w:rsidP="00176D7B">
      <w:pPr>
        <w:pStyle w:val="afd"/>
        <w:jc w:val="both"/>
        <w:rPr>
          <w:rFonts w:ascii="Times New Roman" w:hAnsi="Times New Roman"/>
          <w:sz w:val="24"/>
          <w:szCs w:val="24"/>
        </w:rPr>
      </w:pPr>
      <w:r w:rsidRPr="000C426F">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4D023C" w:rsidRPr="000C426F" w:rsidRDefault="004D023C" w:rsidP="00176D7B">
      <w:pPr>
        <w:pStyle w:val="afd"/>
        <w:jc w:val="both"/>
        <w:rPr>
          <w:rFonts w:ascii="Times New Roman" w:hAnsi="Times New Roman"/>
          <w:sz w:val="24"/>
          <w:szCs w:val="24"/>
        </w:rPr>
      </w:pPr>
      <w:r w:rsidRPr="000C426F">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4D023C" w:rsidRPr="000C426F" w:rsidRDefault="004D023C" w:rsidP="00176D7B">
      <w:pPr>
        <w:pStyle w:val="afd"/>
        <w:jc w:val="both"/>
        <w:rPr>
          <w:rFonts w:ascii="Times New Roman" w:hAnsi="Times New Roman"/>
          <w:sz w:val="24"/>
          <w:szCs w:val="24"/>
        </w:rPr>
      </w:pPr>
      <w:r w:rsidRPr="000C426F">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4D023C" w:rsidRPr="000C426F" w:rsidRDefault="004D023C" w:rsidP="00176D7B">
      <w:pPr>
        <w:pStyle w:val="afd"/>
        <w:jc w:val="both"/>
        <w:rPr>
          <w:rFonts w:ascii="Times New Roman" w:hAnsi="Times New Roman"/>
          <w:sz w:val="24"/>
          <w:szCs w:val="24"/>
        </w:rPr>
      </w:pPr>
      <w:r w:rsidRPr="000C426F">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4D023C" w:rsidRDefault="004D023C" w:rsidP="00176D7B">
      <w:pPr>
        <w:pStyle w:val="afd"/>
        <w:jc w:val="both"/>
        <w:rPr>
          <w:rFonts w:ascii="Times New Roman" w:hAnsi="Times New Roman"/>
          <w:sz w:val="24"/>
          <w:szCs w:val="24"/>
        </w:rPr>
      </w:pPr>
      <w:r w:rsidRPr="000C426F">
        <w:rPr>
          <w:rFonts w:ascii="Times New Roman" w:hAnsi="Times New Roman"/>
          <w:sz w:val="24"/>
          <w:szCs w:val="24"/>
        </w:rPr>
        <w:t>6. Модель является абстракцией реального явления.</w:t>
      </w:r>
    </w:p>
    <w:p w:rsidR="004D023C" w:rsidRPr="000C426F" w:rsidRDefault="004D023C" w:rsidP="00176D7B">
      <w:pPr>
        <w:pStyle w:val="afd"/>
        <w:jc w:val="both"/>
        <w:rPr>
          <w:rFonts w:ascii="Times New Roman" w:hAnsi="Times New Roman"/>
          <w:sz w:val="24"/>
          <w:szCs w:val="24"/>
        </w:rPr>
      </w:pPr>
    </w:p>
    <w:p w:rsidR="004D023C" w:rsidRPr="00176D7B" w:rsidRDefault="004D023C" w:rsidP="00176D7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176D7B">
        <w:rPr>
          <w:rFonts w:ascii="Times New Roman" w:hAnsi="Times New Roman"/>
          <w:b/>
          <w:sz w:val="24"/>
          <w:szCs w:val="24"/>
          <w:lang w:eastAsia="ru-RU"/>
        </w:rPr>
        <w:t>Решение типовых задач</w:t>
      </w:r>
    </w:p>
    <w:p w:rsidR="004D023C" w:rsidRPr="00176D7B" w:rsidRDefault="004D023C" w:rsidP="00176D7B">
      <w:pPr>
        <w:widowControl w:val="0"/>
        <w:autoSpaceDE w:val="0"/>
        <w:autoSpaceDN w:val="0"/>
        <w:adjustRightInd w:val="0"/>
        <w:spacing w:after="0" w:line="240" w:lineRule="auto"/>
        <w:jc w:val="both"/>
        <w:rPr>
          <w:rFonts w:ascii="Times New Roman" w:hAnsi="Times New Roman"/>
          <w:i/>
          <w:sz w:val="24"/>
          <w:szCs w:val="24"/>
          <w:lang w:eastAsia="ru-RU"/>
        </w:rPr>
      </w:pPr>
      <w:r w:rsidRPr="00176D7B">
        <w:rPr>
          <w:rFonts w:ascii="Times New Roman" w:hAnsi="Times New Roman"/>
          <w:sz w:val="24"/>
          <w:szCs w:val="24"/>
          <w:lang w:eastAsia="ru-RU"/>
        </w:rPr>
        <w:t>По теме</w:t>
      </w:r>
      <w:r w:rsidRPr="00176D7B">
        <w:rPr>
          <w:rFonts w:ascii="Times New Roman" w:hAnsi="Times New Roman"/>
          <w:i/>
          <w:sz w:val="24"/>
          <w:szCs w:val="24"/>
          <w:lang w:eastAsia="ru-RU"/>
        </w:rPr>
        <w:t>: «</w:t>
      </w:r>
      <w:r w:rsidRPr="00176D7B">
        <w:rPr>
          <w:rFonts w:ascii="Times New Roman" w:hAnsi="Times New Roman"/>
          <w:spacing w:val="-2"/>
          <w:sz w:val="24"/>
          <w:szCs w:val="24"/>
          <w:lang w:eastAsia="ru-RU"/>
        </w:rPr>
        <w:t xml:space="preserve">Ставка, учитывающая инфляцию, для случая простых процентов. </w:t>
      </w:r>
    </w:p>
    <w:p w:rsidR="004D023C" w:rsidRPr="00176D7B" w:rsidRDefault="004D023C" w:rsidP="00176D7B">
      <w:pPr>
        <w:widowControl w:val="0"/>
        <w:autoSpaceDE w:val="0"/>
        <w:autoSpaceDN w:val="0"/>
        <w:adjustRightInd w:val="0"/>
        <w:spacing w:after="0" w:line="240" w:lineRule="auto"/>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Формула Фишера»</w:t>
      </w:r>
    </w:p>
    <w:p w:rsidR="004D023C" w:rsidRPr="00176D7B" w:rsidRDefault="004D023C" w:rsidP="00176D7B">
      <w:pPr>
        <w:widowControl w:val="0"/>
        <w:autoSpaceDE w:val="0"/>
        <w:autoSpaceDN w:val="0"/>
        <w:adjustRightInd w:val="0"/>
        <w:spacing w:after="0" w:line="240" w:lineRule="auto"/>
        <w:rPr>
          <w:rFonts w:ascii="Times New Roman" w:hAnsi="Times New Roman"/>
          <w:i/>
          <w:spacing w:val="-2"/>
          <w:sz w:val="24"/>
          <w:szCs w:val="24"/>
          <w:lang w:eastAsia="ru-RU"/>
        </w:rPr>
      </w:pPr>
      <w:r w:rsidRPr="00176D7B">
        <w:rPr>
          <w:rFonts w:ascii="Times New Roman" w:hAnsi="Times New Roman"/>
          <w:i/>
          <w:spacing w:val="-2"/>
          <w:sz w:val="24"/>
          <w:szCs w:val="24"/>
          <w:lang w:eastAsia="ru-RU"/>
        </w:rPr>
        <w:t>Пояснения.</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 первоначальная сумма,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 период начисления,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годовая простая ставка ссудного процента. Тогда наращенная сумма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Эта сумма не учитывает инфляцию.</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уровень инфляции за рассматриваемый период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равен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это сумма денег, покупательная способность которой с учетом инфляции равна покупательной способности суммы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при отсутствии инфляции. Тогда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val="en-US" w:eastAsia="ru-RU"/>
        </w:rPr>
        <w:sym w:font="Symbol" w:char="F061"/>
      </w:r>
      <w:r w:rsidRPr="00176D7B">
        <w:rPr>
          <w:rFonts w:ascii="Times New Roman" w:hAnsi="Times New Roman"/>
          <w:spacing w:val="-2"/>
          <w:sz w:val="24"/>
          <w:szCs w:val="24"/>
          <w:lang w:eastAsia="ru-RU"/>
        </w:rPr>
        <w:t>) (</w:t>
      </w:r>
      <w:r w:rsidRPr="00176D7B">
        <w:rPr>
          <w:rFonts w:ascii="Times New Roman" w:hAnsi="Times New Roman"/>
          <w:spacing w:val="-2"/>
          <w:sz w:val="24"/>
          <w:szCs w:val="24"/>
          <w:lang w:val="en-US" w:eastAsia="ru-RU"/>
        </w:rPr>
        <w:t>c</w:t>
      </w:r>
      <w:r w:rsidRPr="00176D7B">
        <w:rPr>
          <w:rFonts w:ascii="Times New Roman" w:hAnsi="Times New Roman"/>
          <w:spacing w:val="-2"/>
          <w:sz w:val="24"/>
          <w:szCs w:val="24"/>
          <w:lang w:eastAsia="ru-RU"/>
        </w:rPr>
        <w:t xml:space="preserve">м. 4.1)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Но сумму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можно получить, поместив первоначальную сумму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учитывающую инфляцию: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Отсюда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spacing w:val="-2"/>
          <w:sz w:val="24"/>
          <w:szCs w:val="24"/>
          <w:lang w:eastAsia="ru-RU"/>
        </w:rPr>
        <w:sym w:font="Symbol" w:char="F0DE"/>
      </w:r>
      <w:r w:rsidRPr="00176D7B">
        <w:rPr>
          <w:rFonts w:ascii="Times New Roman" w:hAnsi="Times New Roman"/>
          <w:spacing w:val="-2"/>
          <w:sz w:val="24"/>
          <w:szCs w:val="24"/>
          <w:lang w:eastAsia="ru-RU"/>
        </w:rPr>
        <w:t xml:space="preserve"> (1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proofErr w:type="spellStart"/>
      <w:r w:rsidRPr="00176D7B">
        <w:rPr>
          <w:rFonts w:ascii="Times New Roman" w:hAnsi="Times New Roman"/>
          <w:i/>
          <w:spacing w:val="-4"/>
          <w:sz w:val="24"/>
          <w:szCs w:val="24"/>
          <w:lang w:val="en-US" w:eastAsia="ru-RU"/>
        </w:rPr>
        <w:t>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w:t>
      </w:r>
      <w:r w:rsidRPr="00176D7B">
        <w:rPr>
          <w:rFonts w:ascii="Times New Roman" w:hAnsi="Times New Roman"/>
          <w:spacing w:val="-2"/>
          <w:sz w:val="24"/>
          <w:szCs w:val="24"/>
          <w:lang w:eastAsia="ru-RU"/>
        </w:rPr>
        <w:t xml:space="preserve"> Именно под такую простую ставку ссудных процентов нужно положить первоначальную сумму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Если</w:t>
      </w:r>
      <w:r w:rsidRPr="00872E73">
        <w:rPr>
          <w:rFonts w:ascii="Times New Roman" w:hAnsi="Times New Roman"/>
          <w:i/>
          <w:spacing w:val="-2"/>
          <w:sz w:val="24"/>
          <w:szCs w:val="24"/>
          <w:lang w:val="sv-SE" w:eastAsia="ru-RU"/>
        </w:rPr>
        <w:t>n</w:t>
      </w:r>
      <w:r w:rsidRPr="00872E73">
        <w:rPr>
          <w:rFonts w:ascii="Times New Roman" w:hAnsi="Times New Roman"/>
          <w:spacing w:val="-2"/>
          <w:sz w:val="24"/>
          <w:szCs w:val="24"/>
          <w:lang w:val="sv-SE" w:eastAsia="ru-RU"/>
        </w:rPr>
        <w:t xml:space="preserve"> = 1 </w:t>
      </w:r>
      <w:r w:rsidRPr="00176D7B">
        <w:rPr>
          <w:rFonts w:ascii="Times New Roman" w:hAnsi="Times New Roman"/>
          <w:spacing w:val="-2"/>
          <w:sz w:val="24"/>
          <w:szCs w:val="24"/>
          <w:lang w:eastAsia="ru-RU"/>
        </w:rPr>
        <w:t>год</w:t>
      </w:r>
      <w:r w:rsidRPr="00872E73">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то</w:t>
      </w:r>
      <w:r w:rsidRPr="00872E73">
        <w:rPr>
          <w:rFonts w:ascii="Times New Roman" w:hAnsi="Times New Roman"/>
          <w:i/>
          <w:spacing w:val="-2"/>
          <w:sz w:val="24"/>
          <w:szCs w:val="24"/>
          <w:lang w:val="sv-SE" w:eastAsia="ru-RU"/>
        </w:rPr>
        <w:t>i</w:t>
      </w:r>
      <w:r w:rsidRPr="00176D7B">
        <w:rPr>
          <w:rFonts w:ascii="Times New Roman" w:hAnsi="Times New Roman"/>
          <w:spacing w:val="-2"/>
          <w:sz w:val="24"/>
          <w:szCs w:val="24"/>
          <w:vertAlign w:val="subscript"/>
          <w:lang w:eastAsia="ru-RU"/>
        </w:rPr>
        <w:sym w:font="Symbol" w:char="F061"/>
      </w:r>
      <w:r w:rsidRPr="00872E73">
        <w:rPr>
          <w:rFonts w:ascii="Times New Roman" w:hAnsi="Times New Roman"/>
          <w:spacing w:val="-2"/>
          <w:sz w:val="24"/>
          <w:szCs w:val="24"/>
          <w:lang w:val="sv-SE" w:eastAsia="ru-RU"/>
        </w:rPr>
        <w:t xml:space="preserve"> = </w:t>
      </w:r>
      <w:r w:rsidRPr="00872E73">
        <w:rPr>
          <w:rFonts w:ascii="Times New Roman" w:hAnsi="Times New Roman"/>
          <w:i/>
          <w:spacing w:val="-2"/>
          <w:sz w:val="24"/>
          <w:szCs w:val="24"/>
          <w:lang w:val="sv-SE" w:eastAsia="ru-RU"/>
        </w:rPr>
        <w:t>i</w:t>
      </w:r>
      <w:r w:rsidRPr="00872E73">
        <w:rPr>
          <w:rFonts w:ascii="Times New Roman" w:hAnsi="Times New Roman"/>
          <w:spacing w:val="-2"/>
          <w:sz w:val="24"/>
          <w:szCs w:val="24"/>
          <w:lang w:val="sv-SE" w:eastAsia="ru-RU"/>
        </w:rPr>
        <w:t xml:space="preserve"> + </w:t>
      </w:r>
      <w:r w:rsidRPr="00176D7B">
        <w:rPr>
          <w:rFonts w:ascii="Times New Roman" w:hAnsi="Times New Roman"/>
          <w:spacing w:val="-2"/>
          <w:sz w:val="24"/>
          <w:szCs w:val="24"/>
          <w:lang w:eastAsia="ru-RU"/>
        </w:rPr>
        <w:sym w:font="Symbol" w:char="F061"/>
      </w:r>
      <w:r w:rsidRPr="00872E73">
        <w:rPr>
          <w:rFonts w:ascii="Times New Roman" w:hAnsi="Times New Roman"/>
          <w:spacing w:val="-2"/>
          <w:sz w:val="24"/>
          <w:szCs w:val="24"/>
          <w:lang w:val="sv-SE" w:eastAsia="ru-RU"/>
        </w:rPr>
        <w:t xml:space="preserve"> + </w:t>
      </w:r>
      <w:r w:rsidRPr="00872E73">
        <w:rPr>
          <w:rFonts w:ascii="Times New Roman" w:hAnsi="Times New Roman"/>
          <w:i/>
          <w:spacing w:val="-2"/>
          <w:sz w:val="24"/>
          <w:szCs w:val="24"/>
          <w:lang w:val="sv-SE" w:eastAsia="ru-RU"/>
        </w:rPr>
        <w:t>i</w:t>
      </w:r>
      <w:r w:rsidRPr="00176D7B">
        <w:rPr>
          <w:rFonts w:ascii="Times New Roman" w:hAnsi="Times New Roman"/>
          <w:spacing w:val="-2"/>
          <w:sz w:val="24"/>
          <w:szCs w:val="24"/>
          <w:lang w:eastAsia="ru-RU"/>
        </w:rPr>
        <w:sym w:font="Symbol" w:char="F061"/>
      </w:r>
      <w:r w:rsidRPr="00872E73">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 xml:space="preserve">Это </w:t>
      </w:r>
      <w:r w:rsidRPr="00176D7B">
        <w:rPr>
          <w:rFonts w:ascii="Times New Roman" w:hAnsi="Times New Roman"/>
          <w:i/>
          <w:spacing w:val="-2"/>
          <w:sz w:val="24"/>
          <w:szCs w:val="24"/>
          <w:lang w:eastAsia="ru-RU"/>
        </w:rPr>
        <w:t>формула Фишера</w:t>
      </w:r>
      <w:r w:rsidRPr="00176D7B">
        <w:rPr>
          <w:rFonts w:ascii="Times New Roman" w:hAnsi="Times New Roman"/>
          <w:spacing w:val="-2"/>
          <w:sz w:val="24"/>
          <w:szCs w:val="24"/>
          <w:lang w:eastAsia="ru-RU"/>
        </w:rPr>
        <w:t>.</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Величина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называется </w:t>
      </w:r>
      <w:r w:rsidRPr="00176D7B">
        <w:rPr>
          <w:rFonts w:ascii="Times New Roman" w:hAnsi="Times New Roman"/>
          <w:i/>
          <w:spacing w:val="-2"/>
          <w:sz w:val="24"/>
          <w:szCs w:val="24"/>
          <w:lang w:eastAsia="ru-RU"/>
        </w:rPr>
        <w:t>инфляционной премией</w:t>
      </w:r>
      <w:r w:rsidRPr="00176D7B">
        <w:rPr>
          <w:rFonts w:ascii="Times New Roman" w:hAnsi="Times New Roman"/>
          <w:spacing w:val="-2"/>
          <w:sz w:val="24"/>
          <w:szCs w:val="24"/>
          <w:lang w:eastAsia="ru-RU"/>
        </w:rPr>
        <w:t>.</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sym w:font="Symbol" w:char="F0DE"/>
      </w:r>
      <w:r w:rsidRPr="00176D7B">
        <w:rPr>
          <w:rFonts w:ascii="Times New Roman" w:hAnsi="Times New Roman"/>
          <w:i/>
          <w:spacing w:val="6"/>
          <w:sz w:val="24"/>
          <w:szCs w:val="24"/>
          <w:lang w:val="es-ES" w:eastAsia="ru-RU"/>
        </w:rPr>
        <w:t>i</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w:t>
      </w:r>
      <w:r w:rsidRPr="00176D7B">
        <w:rPr>
          <w:rFonts w:ascii="Times New Roman" w:hAnsi="Times New Roman"/>
          <w:spacing w:val="6"/>
          <w:sz w:val="24"/>
          <w:szCs w:val="24"/>
          <w:lang w:eastAsia="ru-RU"/>
        </w:rPr>
        <w:t xml:space="preserve">Это </w:t>
      </w:r>
      <w:r w:rsidRPr="00176D7B">
        <w:rPr>
          <w:rFonts w:ascii="Times New Roman" w:hAnsi="Times New Roman"/>
          <w:i/>
          <w:spacing w:val="6"/>
          <w:sz w:val="24"/>
          <w:szCs w:val="24"/>
          <w:lang w:eastAsia="ru-RU"/>
        </w:rPr>
        <w:t xml:space="preserve">формула реальной доходности </w:t>
      </w:r>
      <w:r w:rsidRPr="00176D7B">
        <w:rPr>
          <w:rFonts w:ascii="Times New Roman" w:hAnsi="Times New Roman"/>
          <w:spacing w:val="6"/>
          <w:sz w:val="24"/>
          <w:szCs w:val="24"/>
          <w:lang w:eastAsia="ru-RU"/>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на срок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при уровне инфляции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xml:space="preserve"> за рассматриваемый период.</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p>
    <w:p w:rsidR="004D023C" w:rsidRPr="00176D7B" w:rsidRDefault="004D023C"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1</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proofErr w:type="spellStart"/>
      <w:r w:rsidRPr="00176D7B">
        <w:rPr>
          <w:rFonts w:ascii="Times New Roman" w:hAnsi="Times New Roman"/>
          <w:i/>
          <w:sz w:val="24"/>
          <w:szCs w:val="24"/>
          <w:lang w:val="en-US" w:eastAsia="ru-RU"/>
        </w:rPr>
        <w:t>i</w:t>
      </w:r>
      <w:proofErr w:type="spellEnd"/>
      <w:r w:rsidRPr="00176D7B">
        <w:rPr>
          <w:rFonts w:ascii="Times New Roman" w:hAnsi="Times New Roman"/>
          <w:sz w:val="24"/>
          <w:szCs w:val="24"/>
          <w:lang w:eastAsia="ru-RU"/>
        </w:rPr>
        <w:t xml:space="preserve"> = 5 % годовых (проценты простые)?</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Ожидаемый уровень инфляции  за  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 3 месяца = 0,25 года </w:t>
      </w:r>
      <w:r w:rsidRPr="00176D7B">
        <w:rPr>
          <w:rFonts w:ascii="Times New Roman" w:hAnsi="Times New Roman"/>
          <w:i/>
          <w:sz w:val="24"/>
          <w:szCs w:val="24"/>
          <w:lang w:val="en-US" w:eastAsia="ru-RU"/>
        </w:rPr>
        <w:t>I</w:t>
      </w:r>
      <w:r w:rsidRPr="00176D7B">
        <w:rPr>
          <w:rFonts w:ascii="Times New Roman" w:hAnsi="Times New Roman"/>
          <w:sz w:val="24"/>
          <w:szCs w:val="24"/>
          <w:vertAlign w:val="subscript"/>
          <w:lang w:eastAsia="ru-RU"/>
        </w:rPr>
        <w:t>и</w:t>
      </w:r>
      <w:r w:rsidRPr="00176D7B">
        <w:rPr>
          <w:rFonts w:ascii="Times New Roman" w:hAnsi="Times New Roman"/>
          <w:sz w:val="24"/>
          <w:szCs w:val="24"/>
          <w:lang w:eastAsia="ru-RU"/>
        </w:rPr>
        <w:t xml:space="preserve"> = (1 + 0,02)</w:t>
      </w:r>
      <w:r w:rsidRPr="00176D7B">
        <w:rPr>
          <w:rFonts w:ascii="Times New Roman" w:hAnsi="Times New Roman"/>
          <w:sz w:val="24"/>
          <w:szCs w:val="24"/>
          <w:vertAlign w:val="superscript"/>
          <w:lang w:eastAsia="ru-RU"/>
        </w:rPr>
        <w:t>3</w:t>
      </w:r>
      <w:r w:rsidRPr="00176D7B">
        <w:rPr>
          <w:rFonts w:ascii="Times New Roman" w:hAnsi="Times New Roman"/>
          <w:sz w:val="24"/>
          <w:szCs w:val="24"/>
          <w:lang w:eastAsia="ru-RU"/>
        </w:rPr>
        <w:t xml:space="preserve"> = 1,061, то есть уровень </w:t>
      </w:r>
      <w:r w:rsidRPr="00176D7B">
        <w:rPr>
          <w:rFonts w:ascii="Times New Roman" w:hAnsi="Times New Roman"/>
          <w:spacing w:val="-2"/>
          <w:sz w:val="24"/>
          <w:szCs w:val="24"/>
          <w:lang w:eastAsia="ru-RU"/>
        </w:rPr>
        <w:t xml:space="preserve">инфляции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за  рассматриваемый  период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0,061. Тогда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 + 0,061 + + 0,25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 xml:space="preserve">0,061)/0,25 </w:t>
      </w:r>
      <w:r w:rsidRPr="00176D7B">
        <w:rPr>
          <w:rFonts w:ascii="Times New Roman" w:hAnsi="Times New Roman"/>
          <w:spacing w:val="-2"/>
          <w:sz w:val="24"/>
          <w:szCs w:val="24"/>
          <w:lang w:eastAsia="ru-RU"/>
        </w:rPr>
        <w:sym w:font="Symbol" w:char="F0BB"/>
      </w:r>
      <w:r w:rsidRPr="00176D7B">
        <w:rPr>
          <w:rFonts w:ascii="Times New Roman" w:hAnsi="Times New Roman"/>
          <w:sz w:val="24"/>
          <w:szCs w:val="24"/>
          <w:lang w:eastAsia="ru-RU"/>
        </w:rPr>
        <w:t xml:space="preserve"> 0,297 (= 29,7 % годовых).</w:t>
      </w:r>
    </w:p>
    <w:p w:rsidR="004D023C" w:rsidRPr="00176D7B" w:rsidRDefault="004D023C"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p>
    <w:p w:rsidR="004D023C" w:rsidRPr="00176D7B" w:rsidRDefault="004D023C"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1</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Период начисления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lang w:eastAsia="ru-RU"/>
        </w:rPr>
        <w:t xml:space="preserve"> = 6 % годовых (проценты простые)?</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4D023C" w:rsidRPr="00176D7B" w:rsidRDefault="004D023C"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2</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z w:val="24"/>
          <w:szCs w:val="24"/>
          <w:lang w:eastAsia="ru-RU"/>
        </w:rPr>
        <w:t xml:space="preserve">Первоначальная сумма положена на срок апрель-июнь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15 % </w:t>
      </w:r>
      <w:r w:rsidRPr="00176D7B">
        <w:rPr>
          <w:rFonts w:ascii="Times New Roman" w:hAnsi="Times New Roman"/>
          <w:spacing w:val="-4"/>
          <w:sz w:val="24"/>
          <w:szCs w:val="24"/>
          <w:lang w:eastAsia="ru-RU"/>
        </w:rPr>
        <w:t>годовых. Уровень инфляции в апреле составил 1 %, в мае –</w:t>
      </w:r>
      <w:r w:rsidRPr="00176D7B">
        <w:rPr>
          <w:rFonts w:ascii="Times New Roman" w:hAnsi="Times New Roman"/>
          <w:spacing w:val="-2"/>
          <w:sz w:val="24"/>
          <w:szCs w:val="24"/>
          <w:lang w:eastAsia="ru-RU"/>
        </w:rPr>
        <w:t xml:space="preserve"> 1,5 %, в июне – 2 %. Какова реальная доходность в виде годовой простой ставки ссудных процентов?</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pacing w:val="-4"/>
          <w:sz w:val="24"/>
          <w:szCs w:val="24"/>
          <w:lang w:eastAsia="ru-RU"/>
        </w:rPr>
        <w:t xml:space="preserve">Индекс инфляции за рассматриваемый период </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 xml:space="preserve"> = 3 ме</w:t>
      </w:r>
      <w:r w:rsidRPr="00176D7B">
        <w:rPr>
          <w:rFonts w:ascii="Times New Roman" w:hAnsi="Times New Roman"/>
          <w:spacing w:val="2"/>
          <w:sz w:val="24"/>
          <w:szCs w:val="24"/>
          <w:lang w:eastAsia="ru-RU"/>
        </w:rPr>
        <w:t xml:space="preserve">сяца  =  0,25  года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t>и</w:t>
      </w:r>
      <w:r w:rsidRPr="00176D7B">
        <w:rPr>
          <w:rFonts w:ascii="Times New Roman" w:hAnsi="Times New Roman"/>
          <w:spacing w:val="2"/>
          <w:sz w:val="24"/>
          <w:szCs w:val="24"/>
          <w:lang w:eastAsia="ru-RU"/>
        </w:rPr>
        <w:t xml:space="preserve">  =  (1 + 0,01)(1 + 0,015)(1 + 0,02)  =  </w:t>
      </w:r>
      <w:r w:rsidRPr="00176D7B">
        <w:rPr>
          <w:rFonts w:ascii="Times New Roman" w:hAnsi="Times New Roman"/>
          <w:sz w:val="24"/>
          <w:szCs w:val="24"/>
          <w:lang w:eastAsia="ru-RU"/>
        </w:rPr>
        <w:t xml:space="preserve">= 1,046, то есть уровень инфляции за рассматриваемый период </w:t>
      </w:r>
      <w:r w:rsidRPr="00176D7B">
        <w:rPr>
          <w:rFonts w:ascii="Times New Roman" w:hAnsi="Times New Roman"/>
          <w:sz w:val="24"/>
          <w:szCs w:val="24"/>
          <w:lang w:eastAsia="ru-RU"/>
        </w:rPr>
        <w:sym w:font="Symbol" w:char="F061"/>
      </w:r>
      <w:r w:rsidRPr="00176D7B">
        <w:rPr>
          <w:rFonts w:ascii="Times New Roman" w:hAnsi="Times New Roman"/>
          <w:sz w:val="24"/>
          <w:szCs w:val="24"/>
          <w:lang w:eastAsia="ru-RU"/>
        </w:rPr>
        <w:t xml:space="preserve"> = 0,046. Тогда реальная доходность в виде </w:t>
      </w:r>
      <w:r w:rsidRPr="00176D7B">
        <w:rPr>
          <w:rFonts w:ascii="Times New Roman" w:hAnsi="Times New Roman"/>
          <w:spacing w:val="-2"/>
          <w:sz w:val="24"/>
          <w:szCs w:val="24"/>
          <w:lang w:eastAsia="ru-RU"/>
        </w:rPr>
        <w:t xml:space="preserve">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w:t>
      </w:r>
      <w:r w:rsidRPr="00176D7B">
        <w:rPr>
          <w:rFonts w:ascii="Times New Roman" w:hAnsi="Times New Roman"/>
          <w:spacing w:val="6"/>
          <w:sz w:val="24"/>
          <w:szCs w:val="24"/>
          <w:lang w:eastAsia="ru-RU"/>
        </w:rPr>
        <w:t xml:space="preserve">+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0,046)/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 xml:space="preserve">0,046) </w:t>
      </w:r>
      <w:r w:rsidRPr="00176D7B">
        <w:rPr>
          <w:rFonts w:ascii="Times New Roman" w:hAnsi="Times New Roman"/>
          <w:spacing w:val="6"/>
          <w:sz w:val="24"/>
          <w:szCs w:val="24"/>
          <w:lang w:eastAsia="ru-RU"/>
        </w:rPr>
        <w:sym w:font="Symbol" w:char="F0BB"/>
      </w:r>
      <w:r w:rsidRPr="00176D7B">
        <w:rPr>
          <w:rFonts w:ascii="Times New Roman" w:hAnsi="Times New Roman"/>
          <w:sz w:val="24"/>
          <w:szCs w:val="24"/>
          <w:lang w:eastAsia="ru-RU"/>
        </w:rPr>
        <w:sym w:font="Symbol" w:char="F0BB"/>
      </w:r>
      <w:r w:rsidRPr="00176D7B">
        <w:rPr>
          <w:rFonts w:ascii="Times New Roman" w:hAnsi="Times New Roman"/>
          <w:sz w:val="24"/>
          <w:szCs w:val="24"/>
          <w:lang w:eastAsia="ru-RU"/>
        </w:rPr>
        <w:t xml:space="preserve"> –0,033(= –3,3 % годовых), то есть операция убыточна.</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4D023C" w:rsidRPr="00176D7B" w:rsidRDefault="004D023C"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2</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Первоначальная сумма положена на срок январь-июнь под простую ставку ссудных процентов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4D023C" w:rsidRPr="00176D7B" w:rsidRDefault="004D023C"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p>
    <w:p w:rsidR="004D023C" w:rsidRPr="00176D7B" w:rsidRDefault="004D023C" w:rsidP="00176D7B">
      <w:pPr>
        <w:widowControl w:val="0"/>
        <w:autoSpaceDE w:val="0"/>
        <w:autoSpaceDN w:val="0"/>
        <w:adjustRightInd w:val="0"/>
        <w:spacing w:after="0" w:line="240" w:lineRule="auto"/>
        <w:ind w:firstLine="425"/>
        <w:jc w:val="both"/>
        <w:rPr>
          <w:rFonts w:ascii="Times New Roman" w:hAnsi="Times New Roman"/>
          <w:sz w:val="24"/>
          <w:szCs w:val="24"/>
          <w:lang w:eastAsia="ru-RU"/>
        </w:rPr>
      </w:pPr>
      <w:bookmarkStart w:id="0" w:name="_GoBack"/>
      <w:bookmarkEnd w:id="0"/>
    </w:p>
    <w:sectPr w:rsidR="004D023C" w:rsidRPr="00176D7B"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2F57106"/>
    <w:multiLevelType w:val="hybridMultilevel"/>
    <w:tmpl w:val="D0387934"/>
    <w:lvl w:ilvl="0" w:tplc="A5F407C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0981B0E"/>
    <w:multiLevelType w:val="hybridMultilevel"/>
    <w:tmpl w:val="211A3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18763BA"/>
    <w:multiLevelType w:val="multilevel"/>
    <w:tmpl w:val="5F7460B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6"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1"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15:restartNumberingAfterBreak="0">
    <w:nsid w:val="36B16192"/>
    <w:multiLevelType w:val="hybridMultilevel"/>
    <w:tmpl w:val="07EE7858"/>
    <w:lvl w:ilvl="0" w:tplc="8DAA2B1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6"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37AC12CF"/>
    <w:multiLevelType w:val="hybridMultilevel"/>
    <w:tmpl w:val="BA5E5324"/>
    <w:lvl w:ilvl="0" w:tplc="3A8EE7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0"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3D5766BC"/>
    <w:multiLevelType w:val="hybridMultilevel"/>
    <w:tmpl w:val="519AE2C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3" w15:restartNumberingAfterBreak="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15:restartNumberingAfterBreak="0">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6"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8" w15:restartNumberingAfterBreak="0">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1"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15:restartNumberingAfterBreak="0">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7"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8"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2"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5"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4"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15:restartNumberingAfterBreak="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7"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9"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80"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1"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8"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759516AF"/>
    <w:multiLevelType w:val="hybridMultilevel"/>
    <w:tmpl w:val="87123F00"/>
    <w:lvl w:ilvl="0" w:tplc="1CC2C8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0"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1"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3"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4"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5"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6"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8"/>
  </w:num>
  <w:num w:numId="3">
    <w:abstractNumId w:val="21"/>
  </w:num>
  <w:num w:numId="4">
    <w:abstractNumId w:val="59"/>
  </w:num>
  <w:num w:numId="5">
    <w:abstractNumId w:val="18"/>
  </w:num>
  <w:num w:numId="6">
    <w:abstractNumId w:val="5"/>
  </w:num>
  <w:num w:numId="7">
    <w:abstractNumId w:val="41"/>
  </w:num>
  <w:num w:numId="8">
    <w:abstractNumId w:val="64"/>
  </w:num>
  <w:num w:numId="9">
    <w:abstractNumId w:val="94"/>
  </w:num>
  <w:num w:numId="10">
    <w:abstractNumId w:val="42"/>
  </w:num>
  <w:num w:numId="11">
    <w:abstractNumId w:val="82"/>
  </w:num>
  <w:num w:numId="12">
    <w:abstractNumId w:val="72"/>
  </w:num>
  <w:num w:numId="13">
    <w:abstractNumId w:val="45"/>
  </w:num>
  <w:num w:numId="14">
    <w:abstractNumId w:val="61"/>
  </w:num>
  <w:num w:numId="15">
    <w:abstractNumId w:val="76"/>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8"/>
  </w:num>
  <w:num w:numId="18">
    <w:abstractNumId w:val="88"/>
  </w:num>
  <w:num w:numId="19">
    <w:abstractNumId w:val="4"/>
  </w:num>
  <w:num w:numId="20">
    <w:abstractNumId w:val="8"/>
  </w:num>
  <w:num w:numId="21">
    <w:abstractNumId w:val="30"/>
  </w:num>
  <w:num w:numId="22">
    <w:abstractNumId w:val="39"/>
  </w:num>
  <w:num w:numId="23">
    <w:abstractNumId w:val="50"/>
  </w:num>
  <w:num w:numId="24">
    <w:abstractNumId w:val="23"/>
  </w:num>
  <w:num w:numId="25">
    <w:abstractNumId w:val="28"/>
  </w:num>
  <w:num w:numId="26">
    <w:abstractNumId w:val="36"/>
  </w:num>
  <w:num w:numId="27">
    <w:abstractNumId w:val="26"/>
  </w:num>
  <w:num w:numId="28">
    <w:abstractNumId w:val="67"/>
  </w:num>
  <w:num w:numId="29">
    <w:abstractNumId w:val="43"/>
  </w:num>
  <w:num w:numId="30">
    <w:abstractNumId w:val="19"/>
  </w:num>
  <w:num w:numId="31">
    <w:abstractNumId w:val="29"/>
  </w:num>
  <w:num w:numId="32">
    <w:abstractNumId w:val="11"/>
  </w:num>
  <w:num w:numId="33">
    <w:abstractNumId w:val="83"/>
  </w:num>
  <w:num w:numId="34">
    <w:abstractNumId w:val="38"/>
  </w:num>
  <w:num w:numId="35">
    <w:abstractNumId w:val="44"/>
  </w:num>
  <w:num w:numId="36">
    <w:abstractNumId w:val="55"/>
  </w:num>
  <w:num w:numId="37">
    <w:abstractNumId w:val="49"/>
  </w:num>
  <w:num w:numId="38">
    <w:abstractNumId w:val="52"/>
  </w:num>
  <w:num w:numId="39">
    <w:abstractNumId w:val="2"/>
  </w:num>
  <w:num w:numId="40">
    <w:abstractNumId w:val="84"/>
  </w:num>
  <w:num w:numId="41">
    <w:abstractNumId w:val="32"/>
  </w:num>
  <w:num w:numId="42">
    <w:abstractNumId w:val="31"/>
  </w:num>
  <w:num w:numId="43">
    <w:abstractNumId w:val="66"/>
  </w:num>
  <w:num w:numId="44">
    <w:abstractNumId w:val="46"/>
  </w:num>
  <w:num w:numId="45">
    <w:abstractNumId w:val="62"/>
  </w:num>
  <w:num w:numId="46">
    <w:abstractNumId w:val="1"/>
  </w:num>
  <w:num w:numId="47">
    <w:abstractNumId w:val="20"/>
  </w:num>
  <w:num w:numId="48">
    <w:abstractNumId w:val="60"/>
  </w:num>
  <w:num w:numId="49">
    <w:abstractNumId w:val="34"/>
  </w:num>
  <w:num w:numId="50">
    <w:abstractNumId w:val="13"/>
  </w:num>
  <w:num w:numId="51">
    <w:abstractNumId w:val="54"/>
  </w:num>
  <w:num w:numId="52">
    <w:abstractNumId w:val="51"/>
  </w:num>
  <w:num w:numId="53">
    <w:abstractNumId w:val="71"/>
  </w:num>
  <w:num w:numId="54">
    <w:abstractNumId w:val="15"/>
  </w:num>
  <w:num w:numId="55">
    <w:abstractNumId w:val="40"/>
  </w:num>
  <w:num w:numId="56">
    <w:abstractNumId w:val="9"/>
  </w:num>
  <w:num w:numId="57">
    <w:abstractNumId w:val="27"/>
  </w:num>
  <w:num w:numId="58">
    <w:abstractNumId w:val="96"/>
  </w:num>
  <w:num w:numId="59">
    <w:abstractNumId w:val="69"/>
  </w:num>
  <w:num w:numId="60">
    <w:abstractNumId w:val="48"/>
  </w:num>
  <w:num w:numId="61">
    <w:abstractNumId w:val="75"/>
  </w:num>
  <w:num w:numId="62">
    <w:abstractNumId w:val="95"/>
  </w:num>
  <w:num w:numId="63">
    <w:abstractNumId w:val="14"/>
  </w:num>
  <w:num w:numId="64">
    <w:abstractNumId w:val="33"/>
  </w:num>
  <w:num w:numId="65">
    <w:abstractNumId w:val="58"/>
  </w:num>
  <w:num w:numId="66">
    <w:abstractNumId w:val="12"/>
  </w:num>
  <w:num w:numId="67">
    <w:abstractNumId w:val="93"/>
  </w:num>
  <w:num w:numId="68">
    <w:abstractNumId w:val="3"/>
  </w:num>
  <w:num w:numId="69">
    <w:abstractNumId w:val="6"/>
  </w:num>
  <w:num w:numId="70">
    <w:abstractNumId w:val="86"/>
  </w:num>
  <w:num w:numId="71">
    <w:abstractNumId w:val="70"/>
  </w:num>
  <w:num w:numId="72">
    <w:abstractNumId w:val="7"/>
  </w:num>
  <w:num w:numId="73">
    <w:abstractNumId w:val="92"/>
  </w:num>
  <w:num w:numId="74">
    <w:abstractNumId w:val="85"/>
  </w:num>
  <w:num w:numId="75">
    <w:abstractNumId w:val="16"/>
  </w:num>
  <w:num w:numId="76">
    <w:abstractNumId w:val="63"/>
  </w:num>
  <w:num w:numId="77">
    <w:abstractNumId w:val="74"/>
  </w:num>
  <w:num w:numId="78">
    <w:abstractNumId w:val="91"/>
  </w:num>
  <w:num w:numId="79">
    <w:abstractNumId w:val="80"/>
  </w:num>
  <w:num w:numId="80">
    <w:abstractNumId w:val="25"/>
  </w:num>
  <w:num w:numId="81">
    <w:abstractNumId w:val="65"/>
  </w:num>
  <w:num w:numId="82">
    <w:abstractNumId w:val="79"/>
  </w:num>
  <w:num w:numId="83">
    <w:abstractNumId w:val="57"/>
  </w:num>
  <w:num w:numId="84">
    <w:abstractNumId w:val="17"/>
  </w:num>
  <w:num w:numId="85">
    <w:abstractNumId w:val="77"/>
  </w:num>
  <w:num w:numId="86">
    <w:abstractNumId w:val="90"/>
  </w:num>
  <w:num w:numId="87">
    <w:abstractNumId w:val="47"/>
  </w:num>
  <w:num w:numId="88">
    <w:abstractNumId w:val="87"/>
  </w:num>
  <w:num w:numId="89">
    <w:abstractNumId w:val="56"/>
  </w:num>
  <w:num w:numId="90">
    <w:abstractNumId w:val="81"/>
  </w:num>
  <w:num w:numId="91">
    <w:abstractNumId w:val="73"/>
  </w:num>
  <w:num w:numId="92">
    <w:abstractNumId w:val="53"/>
  </w:num>
  <w:num w:numId="93">
    <w:abstractNumId w:val="22"/>
  </w:num>
  <w:num w:numId="94">
    <w:abstractNumId w:val="89"/>
  </w:num>
  <w:num w:numId="95">
    <w:abstractNumId w:val="37"/>
  </w:num>
  <w:num w:numId="96">
    <w:abstractNumId w:val="10"/>
  </w:num>
  <w:num w:numId="97">
    <w:abstractNumId w:val="35"/>
  </w:num>
  <w:num w:numId="98">
    <w:abstractNumId w:val="2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66F"/>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456"/>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26F"/>
    <w:rsid w:val="000C47EB"/>
    <w:rsid w:val="000C48F0"/>
    <w:rsid w:val="000C4A7B"/>
    <w:rsid w:val="000C4DCC"/>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0F0"/>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0A2"/>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D7B"/>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05"/>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5C"/>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85"/>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7DF"/>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D54"/>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1DD3"/>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D2E"/>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166"/>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50A"/>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47EC6"/>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1F"/>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23C"/>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141"/>
    <w:rsid w:val="0053157B"/>
    <w:rsid w:val="00531931"/>
    <w:rsid w:val="00531957"/>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769"/>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86B"/>
    <w:rsid w:val="0055299F"/>
    <w:rsid w:val="005529FE"/>
    <w:rsid w:val="00552C60"/>
    <w:rsid w:val="00552D76"/>
    <w:rsid w:val="00552F8E"/>
    <w:rsid w:val="005535A5"/>
    <w:rsid w:val="00553750"/>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1D0"/>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BB4"/>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3B29"/>
    <w:rsid w:val="006148A9"/>
    <w:rsid w:val="00614987"/>
    <w:rsid w:val="006150DB"/>
    <w:rsid w:val="0061512D"/>
    <w:rsid w:val="00615312"/>
    <w:rsid w:val="0061552E"/>
    <w:rsid w:val="00615D3C"/>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3B"/>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6FB"/>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27B"/>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47"/>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BD"/>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4DC"/>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D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BD8"/>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2B4"/>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E73"/>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EFA"/>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93A"/>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8F1"/>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3EB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55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8F"/>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29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D8F"/>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B0"/>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5A2"/>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AEE"/>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2AA"/>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89C"/>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4E1"/>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605"/>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02F"/>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728"/>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0E79"/>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36B"/>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1F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47A"/>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2ED"/>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3DB"/>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0E8"/>
    <w:rsid w:val="00F01196"/>
    <w:rsid w:val="00F0135D"/>
    <w:rsid w:val="00F01380"/>
    <w:rsid w:val="00F01443"/>
    <w:rsid w:val="00F015DE"/>
    <w:rsid w:val="00F02371"/>
    <w:rsid w:val="00F02388"/>
    <w:rsid w:val="00F02EED"/>
    <w:rsid w:val="00F02F95"/>
    <w:rsid w:val="00F033B4"/>
    <w:rsid w:val="00F0375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8E6"/>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6BD"/>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2F3D"/>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00"/>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EDD7968"/>
  <w15:docId w15:val="{74854195-D342-4945-852E-13BBC8574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754"/>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9">
    <w:name w:val="Font Style149"/>
    <w:uiPriority w:val="99"/>
    <w:rsid w:val="00A76BB0"/>
    <w:rPr>
      <w:rFonts w:ascii="Times New Roman" w:hAnsi="Times New Roman"/>
      <w:color w:val="000000"/>
      <w:sz w:val="26"/>
    </w:rPr>
  </w:style>
  <w:style w:type="paragraph" w:styleId="afd">
    <w:name w:val="Title"/>
    <w:basedOn w:val="a"/>
    <w:link w:val="afe"/>
    <w:uiPriority w:val="99"/>
    <w:qFormat/>
    <w:rsid w:val="00176D7B"/>
    <w:pPr>
      <w:spacing w:after="0" w:line="240" w:lineRule="auto"/>
      <w:ind w:firstLine="720"/>
      <w:jc w:val="center"/>
    </w:pPr>
    <w:rPr>
      <w:rFonts w:ascii="Arial" w:eastAsia="Times New Roman" w:hAnsi="Arial"/>
      <w:sz w:val="28"/>
      <w:szCs w:val="28"/>
      <w:lang w:eastAsia="ru-RU"/>
    </w:rPr>
  </w:style>
  <w:style w:type="character" w:customStyle="1" w:styleId="afe">
    <w:name w:val="Заголовок Знак"/>
    <w:link w:val="afd"/>
    <w:uiPriority w:val="99"/>
    <w:locked/>
    <w:rsid w:val="00176D7B"/>
    <w:rPr>
      <w:rFonts w:ascii="Arial" w:hAnsi="Arial"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chebnikonline.com/soderzhanie/textbook_12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chebnik-online.com/soderzhanie/textbook_137.html" TargetMode="External"/><Relationship Id="rId5" Type="http://schemas.openxmlformats.org/officeDocument/2006/relationships/hyperlink" Target="http://www.iprbookshop.ru/5205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7989</Words>
  <Characters>45542</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12</cp:revision>
  <dcterms:created xsi:type="dcterms:W3CDTF">2021-05-27T07:12:00Z</dcterms:created>
  <dcterms:modified xsi:type="dcterms:W3CDTF">2025-04-02T07:01:00Z</dcterms:modified>
</cp:coreProperties>
</file>